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4962"/>
      </w:tblGrid>
      <w:tr w:rsidR="005A3A2D" w:rsidRPr="007B479A" w:rsidTr="005A3A2D">
        <w:tc>
          <w:tcPr>
            <w:tcW w:w="4487" w:type="dxa"/>
          </w:tcPr>
          <w:p w:rsidR="005A3A2D" w:rsidRPr="007B479A" w:rsidRDefault="005A3A2D" w:rsidP="005A3A2D">
            <w:pPr>
              <w:jc w:val="center"/>
            </w:pPr>
            <w:bookmarkStart w:id="0" w:name="_GoBack"/>
            <w:bookmarkEnd w:id="0"/>
            <w:r w:rsidRPr="007B479A">
              <w:t>Номер и дата договора</w:t>
            </w:r>
          </w:p>
        </w:tc>
        <w:tc>
          <w:tcPr>
            <w:tcW w:w="5084" w:type="dxa"/>
          </w:tcPr>
          <w:p w:rsidR="005A3A2D" w:rsidRPr="007B479A" w:rsidRDefault="005A3A2D" w:rsidP="005A3A2D">
            <w:pPr>
              <w:keepNext/>
              <w:jc w:val="center"/>
              <w:outlineLvl w:val="3"/>
              <w:rPr>
                <w:b/>
              </w:rPr>
            </w:pPr>
            <w:r w:rsidRPr="007B479A">
              <w:rPr>
                <w:b/>
              </w:rPr>
              <w:t>Код Клиента</w:t>
            </w:r>
          </w:p>
        </w:tc>
      </w:tr>
      <w:tr w:rsidR="005A3A2D" w:rsidRPr="007B479A" w:rsidTr="005A3A2D">
        <w:tc>
          <w:tcPr>
            <w:tcW w:w="4487" w:type="dxa"/>
          </w:tcPr>
          <w:p w:rsidR="005A3A2D" w:rsidRPr="007B479A" w:rsidRDefault="005A3A2D" w:rsidP="005A3A2D">
            <w:pPr>
              <w:jc w:val="right"/>
            </w:pPr>
          </w:p>
        </w:tc>
        <w:tc>
          <w:tcPr>
            <w:tcW w:w="5084" w:type="dxa"/>
          </w:tcPr>
          <w:p w:rsidR="005A3A2D" w:rsidRPr="007B479A" w:rsidRDefault="005A3A2D" w:rsidP="005A3A2D">
            <w:pPr>
              <w:jc w:val="right"/>
            </w:pPr>
          </w:p>
        </w:tc>
      </w:tr>
    </w:tbl>
    <w:p w:rsidR="005A3A2D" w:rsidRPr="007B479A" w:rsidRDefault="005A3A2D" w:rsidP="005A3A2D">
      <w:pPr>
        <w:spacing w:before="120"/>
        <w:jc w:val="center"/>
        <w:rPr>
          <w:b/>
        </w:rPr>
      </w:pPr>
    </w:p>
    <w:p w:rsidR="005A3A2D" w:rsidRPr="00C919B4" w:rsidRDefault="005A3A2D" w:rsidP="005A3A2D">
      <w:pPr>
        <w:keepNext/>
        <w:jc w:val="center"/>
        <w:outlineLvl w:val="0"/>
        <w:rPr>
          <w:b/>
        </w:rPr>
      </w:pPr>
      <w:r w:rsidRPr="00C919B4">
        <w:rPr>
          <w:b/>
        </w:rPr>
        <w:t>Поручение</w:t>
      </w:r>
    </w:p>
    <w:p w:rsidR="005A3A2D" w:rsidRPr="00C919B4" w:rsidRDefault="005A3A2D" w:rsidP="005A3A2D">
      <w:pPr>
        <w:jc w:val="center"/>
      </w:pPr>
      <w:r w:rsidRPr="00C919B4">
        <w:t>на совершение сделки с валютными инструментами</w:t>
      </w:r>
      <w:r w:rsidR="00333458">
        <w:t>/инструментами рынка драгоценных металлов (далее – инструмент)</w:t>
      </w:r>
    </w:p>
    <w:p w:rsidR="005A3A2D" w:rsidRPr="00C919B4" w:rsidRDefault="005A3A2D" w:rsidP="005A3A2D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81"/>
        <w:gridCol w:w="941"/>
        <w:gridCol w:w="3180"/>
        <w:gridCol w:w="2930"/>
      </w:tblGrid>
      <w:tr w:rsidR="005A3A2D" w:rsidRPr="007B479A" w:rsidTr="0076636E">
        <w:trPr>
          <w:cantSplit/>
        </w:trPr>
        <w:tc>
          <w:tcPr>
            <w:tcW w:w="9606" w:type="dxa"/>
            <w:gridSpan w:val="5"/>
            <w:tcBorders>
              <w:bottom w:val="nil"/>
            </w:tcBorders>
          </w:tcPr>
          <w:p w:rsidR="005A3A2D" w:rsidRPr="00C919B4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b/>
                <w:bCs/>
                <w:i/>
              </w:rPr>
            </w:pPr>
            <w:r w:rsidRPr="00C919B4">
              <w:rPr>
                <w:b/>
                <w:bCs/>
                <w:i/>
              </w:rPr>
              <w:t>Заполняется Клиентом</w:t>
            </w:r>
          </w:p>
          <w:p w:rsidR="005A3A2D" w:rsidRPr="007B479A" w:rsidRDefault="005A3A2D" w:rsidP="005A3A2D">
            <w:pPr>
              <w:spacing w:before="60"/>
            </w:pPr>
          </w:p>
        </w:tc>
      </w:tr>
      <w:tr w:rsidR="005A3A2D" w:rsidRPr="007B479A" w:rsidTr="0076636E">
        <w:trPr>
          <w:cantSplit/>
        </w:trPr>
        <w:tc>
          <w:tcPr>
            <w:tcW w:w="3308" w:type="dxa"/>
            <w:gridSpan w:val="3"/>
            <w:tcBorders>
              <w:top w:val="nil"/>
              <w:bottom w:val="nil"/>
              <w:right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>№ _________________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>«____» ____________  200 _г.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</w:tcPr>
          <w:p w:rsidR="005A3A2D" w:rsidRPr="007B479A" w:rsidRDefault="005A3A2D" w:rsidP="005A3A2D">
            <w:pPr>
              <w:keepNext/>
              <w:numPr>
                <w:ilvl w:val="0"/>
                <w:numId w:val="1"/>
              </w:numPr>
              <w:spacing w:before="60"/>
              <w:ind w:left="0"/>
              <w:outlineLvl w:val="4"/>
              <w:rPr>
                <w:i/>
              </w:rPr>
            </w:pPr>
            <w:r w:rsidRPr="007B479A">
              <w:rPr>
                <w:i/>
              </w:rPr>
              <w:t xml:space="preserve">Время направления _________    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566" w:type="dxa"/>
            <w:gridSpan w:val="4"/>
            <w:tcBorders>
              <w:top w:val="nil"/>
              <w:left w:val="nil"/>
            </w:tcBorders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 w:val="restart"/>
            <w:tcBorders>
              <w:top w:val="nil"/>
            </w:tcBorders>
            <w:vAlign w:val="center"/>
          </w:tcPr>
          <w:p w:rsidR="005A3A2D" w:rsidRPr="007B479A" w:rsidRDefault="005A3A2D" w:rsidP="005A3A2D">
            <w:pPr>
              <w:keepNext/>
              <w:spacing w:before="60"/>
              <w:jc w:val="right"/>
              <w:outlineLvl w:val="5"/>
              <w:rPr>
                <w:b/>
              </w:rPr>
            </w:pPr>
            <w:r w:rsidRPr="007B479A">
              <w:rPr>
                <w:b/>
              </w:rPr>
              <w:t xml:space="preserve">Срок действия </w:t>
            </w: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C919B4" w:rsidRDefault="005A3A2D" w:rsidP="005A3A2D">
            <w:pPr>
              <w:spacing w:before="60"/>
            </w:pPr>
            <w:r w:rsidRPr="007B479A">
              <w:t xml:space="preserve">«____»    «_________»  20__ г.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/>
            <w:vAlign w:val="center"/>
          </w:tcPr>
          <w:p w:rsidR="005A3A2D" w:rsidRPr="007B479A" w:rsidRDefault="005A3A2D" w:rsidP="005A3A2D">
            <w:pPr>
              <w:spacing w:before="60"/>
              <w:rPr>
                <w:b/>
              </w:rPr>
            </w:pP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7B479A" w:rsidRDefault="005A3A2D" w:rsidP="005A3A2D">
            <w:pPr>
              <w:spacing w:before="60"/>
              <w:rPr>
                <w:bCs/>
              </w:rPr>
            </w:pPr>
            <w:r w:rsidRPr="007B479A">
              <w:rPr>
                <w:bCs/>
              </w:rPr>
              <w:t xml:space="preserve">До </w:t>
            </w:r>
            <w:proofErr w:type="gramStart"/>
            <w:r w:rsidRPr="007B479A">
              <w:rPr>
                <w:bCs/>
              </w:rPr>
              <w:t>« _</w:t>
            </w:r>
            <w:proofErr w:type="gramEnd"/>
            <w:r w:rsidRPr="007B479A">
              <w:rPr>
                <w:bCs/>
              </w:rPr>
              <w:t xml:space="preserve">___»    «_________» 20__г.    </w:t>
            </w:r>
          </w:p>
        </w:tc>
      </w:tr>
      <w:tr w:rsidR="005A3A2D" w:rsidRPr="007B479A" w:rsidTr="0076636E">
        <w:trPr>
          <w:cantSplit/>
        </w:trPr>
        <w:tc>
          <w:tcPr>
            <w:tcW w:w="2040" w:type="dxa"/>
            <w:vMerge/>
          </w:tcPr>
          <w:p w:rsidR="005A3A2D" w:rsidRPr="007B479A" w:rsidRDefault="005A3A2D" w:rsidP="005A3A2D">
            <w:pPr>
              <w:spacing w:before="60"/>
              <w:jc w:val="center"/>
            </w:pPr>
          </w:p>
        </w:tc>
        <w:tc>
          <w:tcPr>
            <w:tcW w:w="281" w:type="dxa"/>
          </w:tcPr>
          <w:p w:rsidR="005A3A2D" w:rsidRPr="00C919B4" w:rsidRDefault="005A3A2D" w:rsidP="005A3A2D">
            <w:pPr>
              <w:spacing w:before="60"/>
              <w:jc w:val="center"/>
            </w:pPr>
          </w:p>
        </w:tc>
        <w:tc>
          <w:tcPr>
            <w:tcW w:w="7285" w:type="dxa"/>
            <w:gridSpan w:val="3"/>
          </w:tcPr>
          <w:p w:rsidR="005A3A2D" w:rsidRPr="00C919B4" w:rsidRDefault="005A3A2D" w:rsidP="005A3A2D">
            <w:pPr>
              <w:spacing w:before="60"/>
            </w:pPr>
            <w:r w:rsidRPr="007B479A">
              <w:t>Без срока действия</w:t>
            </w:r>
          </w:p>
        </w:tc>
      </w:tr>
    </w:tbl>
    <w:p w:rsidR="005A3A2D" w:rsidRPr="00C919B4" w:rsidRDefault="005A3A2D" w:rsidP="005A3A2D">
      <w:pPr>
        <w:spacing w:before="120"/>
      </w:pPr>
    </w:p>
    <w:p w:rsidR="005A3A2D" w:rsidRPr="00C919B4" w:rsidRDefault="005A3A2D" w:rsidP="005A3A2D">
      <w:pPr>
        <w:spacing w:after="60"/>
        <w:rPr>
          <w:b/>
          <w:bCs/>
        </w:rPr>
      </w:pPr>
      <w:r w:rsidRPr="00C919B4">
        <w:rPr>
          <w:b/>
          <w:bCs/>
        </w:rPr>
        <w:t xml:space="preserve">Торговая система – </w:t>
      </w:r>
      <w:r w:rsidR="00D32B59">
        <w:t xml:space="preserve">Валютный рынок и рынок драгоценных металлов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1586"/>
        <w:gridCol w:w="1532"/>
        <w:gridCol w:w="3119"/>
      </w:tblGrid>
      <w:tr w:rsidR="005A3A2D" w:rsidRPr="007B479A" w:rsidTr="005A3A2D">
        <w:tc>
          <w:tcPr>
            <w:tcW w:w="648" w:type="dxa"/>
            <w:vAlign w:val="center"/>
          </w:tcPr>
          <w:p w:rsidR="005A3A2D" w:rsidRPr="00C919B4" w:rsidRDefault="005A3A2D" w:rsidP="005A3A2D">
            <w:pPr>
              <w:jc w:val="center"/>
              <w:rPr>
                <w:iCs/>
                <w:color w:val="000000"/>
              </w:rPr>
            </w:pPr>
            <w:r w:rsidRPr="00C919B4">
              <w:rPr>
                <w:iCs/>
                <w:color w:val="000000"/>
              </w:rPr>
              <w:t>№ п/п</w:t>
            </w:r>
          </w:p>
        </w:tc>
        <w:tc>
          <w:tcPr>
            <w:tcW w:w="2721" w:type="dxa"/>
            <w:vAlign w:val="center"/>
          </w:tcPr>
          <w:p w:rsidR="005A3A2D" w:rsidRPr="00C919B4" w:rsidRDefault="005A3A2D" w:rsidP="00333458">
            <w:pPr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Вид инструмента</w:t>
            </w:r>
          </w:p>
        </w:tc>
        <w:tc>
          <w:tcPr>
            <w:tcW w:w="1586" w:type="dxa"/>
            <w:vAlign w:val="center"/>
          </w:tcPr>
          <w:p w:rsidR="005A3A2D" w:rsidRDefault="005A3A2D" w:rsidP="005A3A2D">
            <w:pPr>
              <w:keepNext/>
              <w:jc w:val="center"/>
              <w:outlineLvl w:val="5"/>
              <w:rPr>
                <w:bCs/>
                <w:iCs/>
                <w:color w:val="000000"/>
              </w:rPr>
            </w:pPr>
            <w:r w:rsidRPr="00C919B4">
              <w:rPr>
                <w:b/>
                <w:iCs/>
                <w:color w:val="000000"/>
              </w:rPr>
              <w:t>Вид сделки</w:t>
            </w:r>
            <w:r w:rsidRPr="00C919B4">
              <w:rPr>
                <w:bCs/>
                <w:iCs/>
                <w:color w:val="000000"/>
              </w:rPr>
              <w:t xml:space="preserve"> </w:t>
            </w:r>
          </w:p>
          <w:p w:rsidR="005A3A2D" w:rsidRPr="00C919B4" w:rsidRDefault="005A3A2D" w:rsidP="005A3A2D">
            <w:pPr>
              <w:keepNext/>
              <w:jc w:val="center"/>
              <w:outlineLvl w:val="5"/>
              <w:rPr>
                <w:b/>
                <w:bCs/>
                <w:iCs/>
              </w:rPr>
            </w:pPr>
            <w:r w:rsidRPr="00C919B4">
              <w:rPr>
                <w:bCs/>
                <w:iCs/>
                <w:color w:val="000000"/>
              </w:rPr>
              <w:t>(К, П</w:t>
            </w:r>
            <w:r>
              <w:rPr>
                <w:bCs/>
                <w:iCs/>
                <w:color w:val="000000"/>
              </w:rPr>
              <w:t>, Своп</w:t>
            </w:r>
            <w:r w:rsidRPr="00C919B4">
              <w:rPr>
                <w:bCs/>
                <w:iCs/>
                <w:color w:val="000000"/>
              </w:rPr>
              <w:t>)</w:t>
            </w:r>
          </w:p>
        </w:tc>
        <w:tc>
          <w:tcPr>
            <w:tcW w:w="1532" w:type="dxa"/>
            <w:vAlign w:val="center"/>
          </w:tcPr>
          <w:p w:rsidR="005A3A2D" w:rsidRPr="00C919B4" w:rsidRDefault="005A3A2D" w:rsidP="00333458">
            <w:pPr>
              <w:keepNext/>
              <w:jc w:val="center"/>
              <w:outlineLvl w:val="6"/>
              <w:rPr>
                <w:iCs/>
                <w:color w:val="000000"/>
              </w:rPr>
            </w:pPr>
            <w:r w:rsidRPr="00C919B4">
              <w:rPr>
                <w:b/>
                <w:bCs/>
                <w:iCs/>
                <w:color w:val="000000"/>
              </w:rPr>
              <w:t xml:space="preserve">Кол-во </w:t>
            </w:r>
            <w:r>
              <w:rPr>
                <w:b/>
                <w:bCs/>
                <w:iCs/>
                <w:color w:val="000000"/>
              </w:rPr>
              <w:t>лотов инструментов</w:t>
            </w:r>
          </w:p>
        </w:tc>
        <w:tc>
          <w:tcPr>
            <w:tcW w:w="3119" w:type="dxa"/>
            <w:vAlign w:val="center"/>
          </w:tcPr>
          <w:p w:rsidR="005A3A2D" w:rsidRPr="00C919B4" w:rsidRDefault="005A3A2D" w:rsidP="005A3A2D">
            <w:pPr>
              <w:jc w:val="center"/>
              <w:rPr>
                <w:b/>
                <w:bCs/>
                <w:iCs/>
                <w:color w:val="000000"/>
              </w:rPr>
            </w:pPr>
            <w:r w:rsidRPr="00C919B4">
              <w:rPr>
                <w:b/>
                <w:bCs/>
                <w:iCs/>
                <w:color w:val="000000"/>
              </w:rPr>
              <w:t xml:space="preserve">Цена одного </w:t>
            </w:r>
            <w:r>
              <w:rPr>
                <w:b/>
                <w:bCs/>
                <w:iCs/>
                <w:color w:val="000000"/>
              </w:rPr>
              <w:t>лота инструмента</w:t>
            </w:r>
          </w:p>
          <w:p w:rsidR="005A3A2D" w:rsidRPr="00C919B4" w:rsidRDefault="005A3A2D" w:rsidP="005A3A2D">
            <w:pPr>
              <w:jc w:val="center"/>
              <w:rPr>
                <w:iCs/>
                <w:color w:val="000000"/>
              </w:rPr>
            </w:pPr>
            <w:r w:rsidRPr="00C919B4">
              <w:rPr>
                <w:iCs/>
                <w:color w:val="000000"/>
              </w:rPr>
              <w:t>или однозначные условия её определения</w:t>
            </w:r>
          </w:p>
        </w:tc>
      </w:tr>
      <w:tr w:rsidR="005A3A2D" w:rsidRPr="007B479A" w:rsidTr="005A3A2D">
        <w:tc>
          <w:tcPr>
            <w:tcW w:w="648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2721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86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32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3119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</w:tr>
      <w:tr w:rsidR="005A3A2D" w:rsidRPr="007B479A" w:rsidTr="005A3A2D">
        <w:tc>
          <w:tcPr>
            <w:tcW w:w="648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2721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86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1532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  <w:tc>
          <w:tcPr>
            <w:tcW w:w="3119" w:type="dxa"/>
          </w:tcPr>
          <w:p w:rsidR="005A3A2D" w:rsidRPr="00C919B4" w:rsidRDefault="005A3A2D" w:rsidP="005A3A2D">
            <w:pPr>
              <w:rPr>
                <w:iCs/>
                <w:color w:val="000000"/>
              </w:rPr>
            </w:pPr>
          </w:p>
        </w:tc>
      </w:tr>
      <w:tr w:rsidR="005A3A2D" w:rsidRPr="007B479A" w:rsidTr="005A3A2D">
        <w:tc>
          <w:tcPr>
            <w:tcW w:w="648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2721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586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  <w:tc>
          <w:tcPr>
            <w:tcW w:w="3119" w:type="dxa"/>
          </w:tcPr>
          <w:p w:rsidR="005A3A2D" w:rsidRPr="007B479A" w:rsidRDefault="005A3A2D" w:rsidP="005A3A2D">
            <w:pPr>
              <w:rPr>
                <w:iCs/>
                <w:color w:val="000000"/>
                <w:sz w:val="22"/>
              </w:rPr>
            </w:pPr>
          </w:p>
        </w:tc>
      </w:tr>
    </w:tbl>
    <w:p w:rsidR="005A3A2D" w:rsidRPr="007B479A" w:rsidRDefault="005A3A2D" w:rsidP="005A3A2D">
      <w:pPr>
        <w:spacing w:before="120"/>
        <w:jc w:val="center"/>
        <w:rPr>
          <w:b/>
        </w:rPr>
      </w:pPr>
    </w:p>
    <w:tbl>
      <w:tblPr>
        <w:tblW w:w="9667" w:type="dxa"/>
        <w:tblLook w:val="0000" w:firstRow="0" w:lastRow="0" w:firstColumn="0" w:lastColumn="0" w:noHBand="0" w:noVBand="0"/>
      </w:tblPr>
      <w:tblGrid>
        <w:gridCol w:w="2802"/>
        <w:gridCol w:w="6865"/>
      </w:tblGrid>
      <w:tr w:rsidR="005A3A2D" w:rsidRPr="007B479A" w:rsidTr="005A3A2D">
        <w:tc>
          <w:tcPr>
            <w:tcW w:w="2802" w:type="dxa"/>
          </w:tcPr>
          <w:p w:rsidR="005A3A2D" w:rsidRPr="007B479A" w:rsidRDefault="005A3A2D" w:rsidP="0076636E">
            <w:pPr>
              <w:spacing w:before="120"/>
            </w:pPr>
            <w:r w:rsidRPr="007B479A">
              <w:t>Дополнительные инструкции: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5A3A2D" w:rsidRPr="007B479A" w:rsidRDefault="005A3A2D" w:rsidP="0076636E">
            <w:pPr>
              <w:spacing w:before="120"/>
            </w:pPr>
          </w:p>
        </w:tc>
      </w:tr>
      <w:tr w:rsidR="005A3A2D" w:rsidRPr="007B479A" w:rsidTr="005A3A2D">
        <w:tc>
          <w:tcPr>
            <w:tcW w:w="2802" w:type="dxa"/>
          </w:tcPr>
          <w:p w:rsidR="005A3A2D" w:rsidRPr="007B479A" w:rsidRDefault="005A3A2D" w:rsidP="0076636E">
            <w:pPr>
              <w:spacing w:before="120"/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:rsidR="005A3A2D" w:rsidRPr="007B479A" w:rsidRDefault="005A3A2D" w:rsidP="0076636E">
            <w:pPr>
              <w:spacing w:before="120"/>
            </w:pPr>
          </w:p>
        </w:tc>
      </w:tr>
    </w:tbl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  <w:rPr>
          <w:b/>
        </w:rPr>
      </w:pPr>
      <w:r w:rsidRPr="007B479A">
        <w:rPr>
          <w:b/>
        </w:rPr>
        <w:t xml:space="preserve">Подпись клиента </w:t>
      </w: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  <w:r w:rsidRPr="007B479A">
        <w:t xml:space="preserve">__________________________________                              ______________/______________ </w:t>
      </w:r>
    </w:p>
    <w:p w:rsidR="005A3A2D" w:rsidRPr="007B479A" w:rsidRDefault="005A3A2D" w:rsidP="005A3A2D">
      <w:r w:rsidRPr="005A3A2D">
        <w:rPr>
          <w:i/>
          <w:sz w:val="16"/>
          <w:szCs w:val="16"/>
        </w:rPr>
        <w:t xml:space="preserve">(должность уполномоченного лица – для </w:t>
      </w:r>
      <w:proofErr w:type="spellStart"/>
      <w:proofErr w:type="gramStart"/>
      <w:r w:rsidRPr="005A3A2D">
        <w:rPr>
          <w:i/>
          <w:sz w:val="16"/>
          <w:szCs w:val="16"/>
        </w:rPr>
        <w:t>юр.лиц</w:t>
      </w:r>
      <w:proofErr w:type="spellEnd"/>
      <w:r w:rsidRPr="005A3A2D">
        <w:rPr>
          <w:i/>
          <w:sz w:val="16"/>
          <w:szCs w:val="16"/>
        </w:rPr>
        <w:t>)</w:t>
      </w:r>
      <w:r w:rsidRPr="007B479A">
        <w:tab/>
      </w:r>
      <w:proofErr w:type="gramEnd"/>
      <w:r w:rsidRPr="007B479A">
        <w:tab/>
      </w:r>
      <w:r w:rsidRPr="005A3A2D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ab/>
        <w:t xml:space="preserve">     </w:t>
      </w:r>
      <w:r w:rsidRPr="005A3A2D">
        <w:rPr>
          <w:i/>
          <w:sz w:val="16"/>
          <w:szCs w:val="16"/>
        </w:rPr>
        <w:t xml:space="preserve"> (подпись)    </w:t>
      </w:r>
      <w:r>
        <w:rPr>
          <w:i/>
          <w:sz w:val="16"/>
          <w:szCs w:val="16"/>
        </w:rPr>
        <w:tab/>
        <w:t xml:space="preserve">      </w:t>
      </w:r>
      <w:r w:rsidRPr="005A3A2D">
        <w:rPr>
          <w:i/>
          <w:sz w:val="16"/>
          <w:szCs w:val="16"/>
        </w:rPr>
        <w:t>(Ф.И.О.)</w:t>
      </w:r>
      <w:r w:rsidRPr="007B479A">
        <w:t xml:space="preserve">                                </w:t>
      </w:r>
    </w:p>
    <w:p w:rsidR="005A3A2D" w:rsidRPr="007B479A" w:rsidRDefault="005A3A2D" w:rsidP="005A3A2D">
      <w:pPr>
        <w:spacing w:before="120"/>
      </w:pPr>
      <w:r w:rsidRPr="007B479A">
        <w:t>М.П.</w:t>
      </w:r>
    </w:p>
    <w:p w:rsidR="005A3A2D" w:rsidRPr="007B479A" w:rsidRDefault="005A3A2D" w:rsidP="005A3A2D">
      <w:pPr>
        <w:spacing w:before="120"/>
      </w:pPr>
    </w:p>
    <w:p w:rsidR="005A3A2D" w:rsidRPr="007B479A" w:rsidRDefault="005A3A2D" w:rsidP="005A3A2D">
      <w:pPr>
        <w:spacing w:before="120"/>
      </w:pPr>
    </w:p>
    <w:p w:rsidR="00D8648C" w:rsidRDefault="00D8648C"/>
    <w:sectPr w:rsidR="00D864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62" w:rsidRDefault="00F93562" w:rsidP="005A3A2D">
      <w:r>
        <w:separator/>
      </w:r>
    </w:p>
  </w:endnote>
  <w:endnote w:type="continuationSeparator" w:id="0">
    <w:p w:rsidR="00F93562" w:rsidRDefault="00F93562" w:rsidP="005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93" w:rsidRPr="00812493" w:rsidRDefault="00812493" w:rsidP="00812493">
    <w:pPr>
      <w:pBdr>
        <w:bottom w:val="single" w:sz="12" w:space="1" w:color="auto"/>
      </w:pBdr>
      <w:spacing w:before="120"/>
      <w:rPr>
        <w:sz w:val="16"/>
        <w:lang w:val="en-US"/>
      </w:rPr>
    </w:pPr>
  </w:p>
  <w:p w:rsidR="00812493" w:rsidRPr="00812493" w:rsidRDefault="00812493" w:rsidP="00812493">
    <w:pPr>
      <w:keepNext/>
      <w:spacing w:before="120"/>
      <w:jc w:val="center"/>
      <w:outlineLvl w:val="0"/>
      <w:rPr>
        <w:b/>
      </w:rPr>
    </w:pPr>
    <w:r w:rsidRPr="00812493">
      <w:rPr>
        <w:b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41"/>
      <w:gridCol w:w="532"/>
      <w:gridCol w:w="3106"/>
      <w:gridCol w:w="3066"/>
    </w:tblGrid>
    <w:tr w:rsidR="00812493" w:rsidRPr="00812493" w:rsidTr="0076636E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>Поручение принято</w:t>
          </w:r>
        </w:p>
      </w:tc>
    </w:tr>
    <w:tr w:rsidR="00812493" w:rsidRPr="00812493" w:rsidTr="0076636E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>«____» ____________  20 __г.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  <w:r w:rsidRPr="00812493">
            <w:rPr>
              <w:i/>
              <w:sz w:val="18"/>
              <w:szCs w:val="18"/>
            </w:rPr>
            <w:t xml:space="preserve">Время _________      </w:t>
          </w:r>
        </w:p>
      </w:tc>
    </w:tr>
    <w:tr w:rsidR="00812493" w:rsidRPr="00812493" w:rsidTr="0076636E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812493" w:rsidRPr="00812493" w:rsidRDefault="00812493" w:rsidP="0076636E">
          <w:pPr>
            <w:keepNext/>
            <w:numPr>
              <w:ilvl w:val="0"/>
              <w:numId w:val="1"/>
            </w:numPr>
            <w:ind w:left="0"/>
            <w:outlineLvl w:val="4"/>
            <w:rPr>
              <w:i/>
              <w:sz w:val="18"/>
              <w:szCs w:val="18"/>
            </w:rPr>
          </w:pPr>
        </w:p>
      </w:tc>
    </w:tr>
    <w:tr w:rsidR="00812493" w:rsidRPr="00812493" w:rsidTr="0076636E">
      <w:tc>
        <w:tcPr>
          <w:tcW w:w="2802" w:type="dxa"/>
          <w:tcBorders>
            <w:top w:val="single" w:sz="4" w:space="0" w:color="auto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 xml:space="preserve">Уполномоченный сотрудник </w:t>
          </w:r>
        </w:p>
        <w:p w:rsidR="00812493" w:rsidRPr="00812493" w:rsidRDefault="00812493" w:rsidP="0076636E">
          <w:pPr>
            <w:rPr>
              <w:sz w:val="18"/>
              <w:szCs w:val="18"/>
            </w:rPr>
          </w:pPr>
          <w:r w:rsidRPr="00812493">
            <w:rPr>
              <w:sz w:val="18"/>
              <w:szCs w:val="18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812493" w:rsidRPr="00812493" w:rsidRDefault="00812493" w:rsidP="0076636E">
          <w:pPr>
            <w:rPr>
              <w:sz w:val="18"/>
              <w:szCs w:val="18"/>
            </w:rPr>
          </w:pPr>
        </w:p>
      </w:tc>
    </w:tr>
    <w:tr w:rsidR="00812493" w:rsidRPr="00812493" w:rsidTr="0076636E">
      <w:tc>
        <w:tcPr>
          <w:tcW w:w="2802" w:type="dxa"/>
        </w:tcPr>
        <w:p w:rsidR="00812493" w:rsidRPr="00812493" w:rsidRDefault="00812493" w:rsidP="0076636E">
          <w:pPr>
            <w:rPr>
              <w:sz w:val="18"/>
              <w:szCs w:val="18"/>
              <w:lang w:val="en-US"/>
            </w:rPr>
          </w:pPr>
          <w:r w:rsidRPr="00812493">
            <w:rPr>
              <w:sz w:val="18"/>
              <w:szCs w:val="18"/>
            </w:rPr>
            <w:t>Отметки</w:t>
          </w:r>
          <w:r w:rsidRPr="00812493">
            <w:rPr>
              <w:sz w:val="18"/>
              <w:szCs w:val="18"/>
              <w:lang w:val="en-US"/>
            </w:rPr>
            <w:t xml:space="preserve"> Back-office</w:t>
          </w:r>
        </w:p>
      </w:tc>
      <w:tc>
        <w:tcPr>
          <w:tcW w:w="7478" w:type="dxa"/>
          <w:gridSpan w:val="3"/>
        </w:tcPr>
        <w:p w:rsidR="00812493" w:rsidRPr="00812493" w:rsidRDefault="00812493" w:rsidP="0076636E">
          <w:pPr>
            <w:rPr>
              <w:sz w:val="18"/>
              <w:szCs w:val="18"/>
              <w:lang w:val="en-US"/>
            </w:rPr>
          </w:pPr>
        </w:p>
      </w:tc>
    </w:tr>
  </w:tbl>
  <w:p w:rsidR="00812493" w:rsidRPr="00812493" w:rsidRDefault="00812493" w:rsidP="00812493">
    <w:pPr>
      <w:spacing w:before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62" w:rsidRDefault="00F93562" w:rsidP="005A3A2D">
      <w:r>
        <w:separator/>
      </w:r>
    </w:p>
  </w:footnote>
  <w:footnote w:type="continuationSeparator" w:id="0">
    <w:p w:rsidR="00F93562" w:rsidRDefault="00F93562" w:rsidP="005A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500"/>
    </w:tblGrid>
    <w:tr w:rsidR="00112C99" w:rsidRPr="00C43907" w:rsidTr="00112C99">
      <w:tc>
        <w:tcPr>
          <w:tcW w:w="4423" w:type="dxa"/>
        </w:tcPr>
        <w:p w:rsidR="00112C99" w:rsidRPr="00C43907" w:rsidRDefault="00112C99" w:rsidP="00112C99">
          <w:pPr>
            <w:rPr>
              <w:rFonts w:ascii="Arial" w:hAnsi="Arial" w:cs="Arial"/>
              <w:noProof/>
              <w:sz w:val="20"/>
              <w:szCs w:val="20"/>
            </w:rPr>
          </w:pPr>
          <w:r w:rsidRPr="00112C99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4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</w:tcPr>
        <w:p w:rsidR="00112C99" w:rsidRPr="00C43907" w:rsidRDefault="00112C99" w:rsidP="00112C99">
          <w:pPr>
            <w:tabs>
              <w:tab w:val="left" w:pos="2116"/>
            </w:tabs>
            <w:jc w:val="right"/>
            <w:rPr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C43907">
            <w:rPr>
              <w:i/>
              <w:sz w:val="18"/>
              <w:szCs w:val="18"/>
            </w:rPr>
            <w:t>Приложение №</w:t>
          </w:r>
          <w:r>
            <w:rPr>
              <w:i/>
              <w:sz w:val="18"/>
              <w:szCs w:val="18"/>
            </w:rPr>
            <w:t>14,</w:t>
          </w:r>
        </w:p>
        <w:p w:rsidR="00112C99" w:rsidRPr="00C43907" w:rsidRDefault="00112C99" w:rsidP="00112C99">
          <w:pPr>
            <w:jc w:val="right"/>
            <w:rPr>
              <w:bCs/>
              <w:i/>
              <w:sz w:val="20"/>
              <w:szCs w:val="20"/>
            </w:rPr>
          </w:pPr>
          <w:r w:rsidRPr="00C43907">
            <w:rPr>
              <w:bCs/>
              <w:i/>
              <w:sz w:val="18"/>
              <w:szCs w:val="18"/>
            </w:rPr>
            <w:t xml:space="preserve">Утверждено Приказом </w:t>
          </w:r>
          <w:r w:rsidR="00256CD4">
            <w:rPr>
              <w:bCs/>
              <w:i/>
              <w:sz w:val="18"/>
              <w:szCs w:val="18"/>
            </w:rPr>
            <w:t xml:space="preserve">№ </w:t>
          </w:r>
          <w:r w:rsidR="006D2670">
            <w:rPr>
              <w:bCs/>
              <w:i/>
              <w:sz w:val="18"/>
              <w:szCs w:val="18"/>
            </w:rPr>
            <w:t>85</w:t>
          </w:r>
          <w:r w:rsidRPr="00C43907">
            <w:rPr>
              <w:bCs/>
              <w:i/>
              <w:sz w:val="18"/>
              <w:szCs w:val="18"/>
            </w:rPr>
            <w:t xml:space="preserve"> от </w:t>
          </w:r>
          <w:r w:rsidR="006D2670">
            <w:rPr>
              <w:bCs/>
              <w:i/>
              <w:sz w:val="18"/>
              <w:szCs w:val="18"/>
            </w:rPr>
            <w:t>15</w:t>
          </w:r>
          <w:r w:rsidRPr="00C43907">
            <w:rPr>
              <w:bCs/>
              <w:i/>
              <w:sz w:val="18"/>
              <w:szCs w:val="18"/>
            </w:rPr>
            <w:t>.</w:t>
          </w:r>
          <w:r w:rsidR="00256CD4">
            <w:rPr>
              <w:bCs/>
              <w:i/>
              <w:sz w:val="18"/>
              <w:szCs w:val="18"/>
            </w:rPr>
            <w:t>1</w:t>
          </w:r>
          <w:r w:rsidR="006D2670">
            <w:rPr>
              <w:bCs/>
              <w:i/>
              <w:sz w:val="18"/>
              <w:szCs w:val="18"/>
            </w:rPr>
            <w:t>2</w:t>
          </w:r>
          <w:r w:rsidRPr="00C43907">
            <w:rPr>
              <w:bCs/>
              <w:i/>
              <w:sz w:val="18"/>
              <w:szCs w:val="18"/>
            </w:rPr>
            <w:t>.201</w:t>
          </w:r>
          <w:r w:rsidR="006D2670">
            <w:rPr>
              <w:bCs/>
              <w:i/>
              <w:sz w:val="18"/>
              <w:szCs w:val="18"/>
            </w:rPr>
            <w:t>6</w:t>
          </w:r>
          <w:r w:rsidRPr="00C43907">
            <w:rPr>
              <w:bCs/>
              <w:i/>
              <w:sz w:val="18"/>
              <w:szCs w:val="18"/>
            </w:rPr>
            <w:t>г</w:t>
          </w:r>
          <w:r w:rsidRPr="00C43907">
            <w:rPr>
              <w:bCs/>
              <w:i/>
              <w:sz w:val="20"/>
              <w:szCs w:val="20"/>
            </w:rPr>
            <w:t xml:space="preserve"> </w:t>
          </w:r>
        </w:p>
        <w:p w:rsidR="00112C99" w:rsidRPr="00C43907" w:rsidRDefault="00112C99" w:rsidP="00112C99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5A3A2D" w:rsidRDefault="005A3A2D" w:rsidP="00112C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D"/>
    <w:rsid w:val="00112C99"/>
    <w:rsid w:val="00242CE7"/>
    <w:rsid w:val="00256CD4"/>
    <w:rsid w:val="00285CD2"/>
    <w:rsid w:val="00333458"/>
    <w:rsid w:val="003664E2"/>
    <w:rsid w:val="005A3A2D"/>
    <w:rsid w:val="006704C4"/>
    <w:rsid w:val="006D2670"/>
    <w:rsid w:val="006E4884"/>
    <w:rsid w:val="007378C5"/>
    <w:rsid w:val="0076636E"/>
    <w:rsid w:val="00812493"/>
    <w:rsid w:val="00831CEC"/>
    <w:rsid w:val="009B22F3"/>
    <w:rsid w:val="00B01C1E"/>
    <w:rsid w:val="00D32B59"/>
    <w:rsid w:val="00D42778"/>
    <w:rsid w:val="00D8648C"/>
    <w:rsid w:val="00EA0251"/>
    <w:rsid w:val="00F93562"/>
    <w:rsid w:val="00FC036E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B2963E-F328-46D8-9731-88568055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3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A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A3A2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rsid w:val="005A3A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3A2D"/>
  </w:style>
  <w:style w:type="character" w:customStyle="1" w:styleId="ab">
    <w:name w:val="Текст примечания Знак"/>
    <w:link w:val="aa"/>
    <w:uiPriority w:val="99"/>
    <w:semiHidden/>
    <w:rsid w:val="005A3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3A2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A3A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39"/>
    <w:rsid w:val="00112C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1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cp:lastModifiedBy>Gorevaya, Yana</cp:lastModifiedBy>
  <cp:revision>6</cp:revision>
  <dcterms:created xsi:type="dcterms:W3CDTF">2016-12-13T09:44:00Z</dcterms:created>
  <dcterms:modified xsi:type="dcterms:W3CDTF">2016-12-15T09:43:00Z</dcterms:modified>
</cp:coreProperties>
</file>