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589" w:rsidRPr="00521FF6" w:rsidRDefault="0062376E" w:rsidP="0095554A">
      <w:pPr>
        <w:spacing w:before="0"/>
        <w:jc w:val="center"/>
        <w:outlineLvl w:val="0"/>
        <w:rPr>
          <w:b/>
          <w:bCs/>
        </w:rPr>
      </w:pPr>
      <w:r w:rsidRPr="00521FF6">
        <w:rPr>
          <w:b/>
          <w:bCs/>
        </w:rPr>
        <w:t>Заявление</w:t>
      </w:r>
    </w:p>
    <w:p w:rsidR="007A264C" w:rsidRDefault="00D27D3D" w:rsidP="00D7529C">
      <w:pPr>
        <w:pStyle w:val="11"/>
        <w:numPr>
          <w:ilvl w:val="0"/>
          <w:numId w:val="25"/>
        </w:numPr>
        <w:tabs>
          <w:tab w:val="clear" w:pos="360"/>
          <w:tab w:val="left" w:pos="567"/>
        </w:tabs>
        <w:spacing w:before="60"/>
        <w:ind w:left="284" w:firstLine="0"/>
        <w:jc w:val="both"/>
        <w:rPr>
          <w:b/>
          <w:sz w:val="18"/>
          <w:szCs w:val="18"/>
        </w:rPr>
      </w:pPr>
      <w:r w:rsidRPr="00521FF6">
        <w:rPr>
          <w:b/>
          <w:sz w:val="18"/>
          <w:szCs w:val="18"/>
        </w:rPr>
        <w:t xml:space="preserve">о </w:t>
      </w:r>
      <w:r w:rsidR="00695589" w:rsidRPr="00521FF6">
        <w:rPr>
          <w:b/>
          <w:sz w:val="18"/>
          <w:szCs w:val="18"/>
        </w:rPr>
        <w:t xml:space="preserve">присоединении к </w:t>
      </w:r>
      <w:r w:rsidR="00A667CE" w:rsidRPr="00521FF6">
        <w:rPr>
          <w:b/>
          <w:sz w:val="18"/>
          <w:szCs w:val="18"/>
        </w:rPr>
        <w:t>Д</w:t>
      </w:r>
      <w:r w:rsidR="00695589" w:rsidRPr="00521FF6">
        <w:rPr>
          <w:b/>
          <w:sz w:val="18"/>
          <w:szCs w:val="18"/>
        </w:rPr>
        <w:t>оговору</w:t>
      </w:r>
      <w:r w:rsidR="00FF4B82" w:rsidRPr="00521FF6">
        <w:rPr>
          <w:b/>
          <w:sz w:val="18"/>
          <w:szCs w:val="18"/>
        </w:rPr>
        <w:t xml:space="preserve"> на брокерское обслуживание</w:t>
      </w:r>
    </w:p>
    <w:p w:rsidR="00E90AC0" w:rsidRPr="00E90AC0" w:rsidRDefault="00E90AC0" w:rsidP="002E1F85">
      <w:pPr>
        <w:pStyle w:val="11"/>
        <w:numPr>
          <w:ilvl w:val="0"/>
          <w:numId w:val="25"/>
        </w:numPr>
        <w:tabs>
          <w:tab w:val="clear" w:pos="360"/>
          <w:tab w:val="left" w:pos="567"/>
        </w:tabs>
        <w:spacing w:before="60"/>
        <w:ind w:left="284" w:firstLine="0"/>
        <w:jc w:val="both"/>
        <w:rPr>
          <w:b/>
          <w:sz w:val="18"/>
          <w:szCs w:val="18"/>
        </w:rPr>
      </w:pPr>
      <w:r w:rsidRPr="00E90AC0">
        <w:rPr>
          <w:b/>
          <w:sz w:val="18"/>
          <w:szCs w:val="18"/>
        </w:rPr>
        <w:t xml:space="preserve">о присоединении к Договору на брокерское обслуживание </w:t>
      </w:r>
      <w:r w:rsidR="002E1F85">
        <w:rPr>
          <w:b/>
          <w:sz w:val="18"/>
          <w:szCs w:val="18"/>
        </w:rPr>
        <w:t xml:space="preserve">с </w:t>
      </w:r>
      <w:r w:rsidR="006D509C">
        <w:rPr>
          <w:b/>
          <w:sz w:val="18"/>
          <w:szCs w:val="18"/>
        </w:rPr>
        <w:t xml:space="preserve">открытием и </w:t>
      </w:r>
      <w:r w:rsidR="002E1F85">
        <w:rPr>
          <w:b/>
          <w:sz w:val="18"/>
          <w:szCs w:val="18"/>
        </w:rPr>
        <w:t xml:space="preserve">ведением </w:t>
      </w:r>
      <w:r w:rsidR="002E1F85" w:rsidRPr="002E1F85">
        <w:rPr>
          <w:b/>
          <w:sz w:val="18"/>
          <w:szCs w:val="18"/>
        </w:rPr>
        <w:t>Индивидуального Инвестиционного счета (ИИС)</w:t>
      </w:r>
    </w:p>
    <w:p w:rsidR="003B219D" w:rsidRPr="00521FF6" w:rsidRDefault="003B219D" w:rsidP="00D7529C">
      <w:pPr>
        <w:pStyle w:val="11"/>
        <w:numPr>
          <w:ilvl w:val="0"/>
          <w:numId w:val="25"/>
        </w:numPr>
        <w:tabs>
          <w:tab w:val="clear" w:pos="360"/>
          <w:tab w:val="left" w:pos="567"/>
        </w:tabs>
        <w:spacing w:before="60"/>
        <w:ind w:left="284" w:firstLine="0"/>
        <w:jc w:val="both"/>
        <w:rPr>
          <w:b/>
          <w:sz w:val="18"/>
          <w:szCs w:val="18"/>
        </w:rPr>
      </w:pPr>
      <w:r w:rsidRPr="00521FF6">
        <w:rPr>
          <w:b/>
          <w:sz w:val="18"/>
          <w:szCs w:val="18"/>
        </w:rPr>
        <w:t xml:space="preserve">о присоединении к </w:t>
      </w:r>
      <w:r w:rsidR="00824612" w:rsidRPr="00521FF6">
        <w:rPr>
          <w:b/>
          <w:sz w:val="18"/>
          <w:szCs w:val="18"/>
        </w:rPr>
        <w:t>Д</w:t>
      </w:r>
      <w:r w:rsidR="00440A90" w:rsidRPr="00521FF6">
        <w:rPr>
          <w:b/>
          <w:sz w:val="18"/>
          <w:szCs w:val="18"/>
        </w:rPr>
        <w:t xml:space="preserve">епозитарному </w:t>
      </w:r>
      <w:r w:rsidRPr="00521FF6">
        <w:rPr>
          <w:b/>
          <w:sz w:val="18"/>
          <w:szCs w:val="18"/>
        </w:rPr>
        <w:t>договору</w:t>
      </w:r>
      <w:r w:rsidR="008517AE" w:rsidRPr="00521FF6">
        <w:rPr>
          <w:b/>
          <w:sz w:val="18"/>
          <w:szCs w:val="18"/>
        </w:rPr>
        <w:t xml:space="preserve"> </w:t>
      </w:r>
      <w:r w:rsidRPr="00521FF6">
        <w:rPr>
          <w:b/>
          <w:sz w:val="18"/>
          <w:szCs w:val="18"/>
        </w:rPr>
        <w:t xml:space="preserve">/ </w:t>
      </w:r>
      <w:r w:rsidR="00440A90" w:rsidRPr="00521FF6">
        <w:rPr>
          <w:b/>
          <w:sz w:val="18"/>
          <w:szCs w:val="18"/>
        </w:rPr>
        <w:t>п</w:t>
      </w:r>
      <w:r w:rsidRPr="00521FF6">
        <w:rPr>
          <w:b/>
          <w:sz w:val="18"/>
          <w:szCs w:val="18"/>
        </w:rPr>
        <w:t>оручение на открытие счёта депо</w:t>
      </w:r>
    </w:p>
    <w:p w:rsidR="006C420D" w:rsidRPr="00521FF6" w:rsidRDefault="003E1E49" w:rsidP="00D7529C">
      <w:pPr>
        <w:pStyle w:val="11"/>
        <w:numPr>
          <w:ilvl w:val="0"/>
          <w:numId w:val="25"/>
        </w:numPr>
        <w:tabs>
          <w:tab w:val="clear" w:pos="360"/>
          <w:tab w:val="left" w:pos="567"/>
        </w:tabs>
        <w:spacing w:before="60"/>
        <w:ind w:left="284" w:firstLine="0"/>
        <w:jc w:val="both"/>
        <w:rPr>
          <w:b/>
          <w:sz w:val="18"/>
          <w:szCs w:val="18"/>
        </w:rPr>
      </w:pPr>
      <w:r w:rsidRPr="00521FF6">
        <w:rPr>
          <w:b/>
          <w:sz w:val="18"/>
          <w:szCs w:val="18"/>
        </w:rPr>
        <w:t xml:space="preserve">о присоединении к </w:t>
      </w:r>
      <w:r w:rsidR="00BC7A86" w:rsidRPr="00521FF6">
        <w:rPr>
          <w:b/>
          <w:sz w:val="18"/>
          <w:szCs w:val="18"/>
        </w:rPr>
        <w:t>Правилам электронного документооборота (</w:t>
      </w:r>
      <w:r w:rsidRPr="00521FF6">
        <w:rPr>
          <w:b/>
          <w:sz w:val="18"/>
          <w:szCs w:val="18"/>
        </w:rPr>
        <w:t>Договору об электронном документообороте</w:t>
      </w:r>
      <w:r w:rsidR="00BC7A86" w:rsidRPr="00521FF6">
        <w:rPr>
          <w:b/>
          <w:sz w:val="18"/>
          <w:szCs w:val="18"/>
        </w:rPr>
        <w:t>)</w:t>
      </w:r>
      <w:bookmarkStart w:id="0" w:name="Флажок6"/>
    </w:p>
    <w:bookmarkEnd w:id="0"/>
    <w:p w:rsidR="00695589" w:rsidRPr="00521FF6" w:rsidRDefault="00695589" w:rsidP="002F59F4">
      <w:pPr>
        <w:pStyle w:val="11"/>
        <w:tabs>
          <w:tab w:val="left" w:pos="567"/>
        </w:tabs>
        <w:spacing w:before="60"/>
        <w:ind w:left="284"/>
        <w:jc w:val="both"/>
        <w:rPr>
          <w:b/>
          <w:sz w:val="18"/>
          <w:szCs w:val="18"/>
        </w:rPr>
      </w:pPr>
    </w:p>
    <w:p w:rsidR="0062376E" w:rsidRPr="00521FF6" w:rsidRDefault="0062376E" w:rsidP="0062376E">
      <w:pPr>
        <w:jc w:val="right"/>
        <w:rPr>
          <w:b/>
          <w:bCs/>
          <w:sz w:val="17"/>
          <w:szCs w:val="17"/>
        </w:rPr>
      </w:pPr>
      <w:r w:rsidRPr="00521FF6">
        <w:rPr>
          <w:b/>
          <w:bCs/>
          <w:sz w:val="17"/>
          <w:szCs w:val="17"/>
        </w:rPr>
        <w:t xml:space="preserve">«__» ___________20___ г.  </w:t>
      </w:r>
    </w:p>
    <w:p w:rsidR="009E6097" w:rsidRPr="00521FF6" w:rsidRDefault="009E6097" w:rsidP="001F5E6E">
      <w:pPr>
        <w:rPr>
          <w:sz w:val="17"/>
          <w:szCs w:val="17"/>
        </w:rPr>
      </w:pPr>
      <w:r w:rsidRPr="00521FF6">
        <w:rPr>
          <w:sz w:val="17"/>
          <w:szCs w:val="17"/>
        </w:rPr>
        <w:t>Настоящим __________________________________________________________</w:t>
      </w:r>
      <w:r w:rsidR="00990EFB" w:rsidRPr="00521FF6">
        <w:rPr>
          <w:sz w:val="17"/>
          <w:szCs w:val="17"/>
        </w:rPr>
        <w:t>_____________________________</w:t>
      </w:r>
      <w:r w:rsidR="001F5E6E" w:rsidRPr="00521FF6">
        <w:rPr>
          <w:sz w:val="17"/>
          <w:szCs w:val="17"/>
        </w:rPr>
        <w:t>_______________</w:t>
      </w:r>
      <w:r w:rsidR="00990EFB" w:rsidRPr="00521FF6">
        <w:rPr>
          <w:sz w:val="17"/>
          <w:szCs w:val="17"/>
        </w:rPr>
        <w:t>_</w:t>
      </w:r>
      <w:r w:rsidR="007A4E56">
        <w:rPr>
          <w:sz w:val="17"/>
          <w:szCs w:val="17"/>
        </w:rPr>
        <w:t xml:space="preserve"> </w:t>
      </w:r>
      <w:r w:rsidRPr="00521FF6">
        <w:rPr>
          <w:sz w:val="17"/>
          <w:szCs w:val="17"/>
        </w:rPr>
        <w:t>(далее – Клиент)</w:t>
      </w:r>
    </w:p>
    <w:p w:rsidR="009E6097" w:rsidRPr="00521FF6" w:rsidRDefault="009E6097" w:rsidP="001F5E6E">
      <w:pPr>
        <w:spacing w:before="0"/>
        <w:jc w:val="center"/>
        <w:rPr>
          <w:i/>
          <w:sz w:val="15"/>
          <w:szCs w:val="15"/>
        </w:rPr>
      </w:pPr>
      <w:r w:rsidRPr="00521FF6">
        <w:rPr>
          <w:i/>
          <w:sz w:val="15"/>
          <w:szCs w:val="15"/>
        </w:rPr>
        <w:t>(ФИО полностью – для физических ли</w:t>
      </w:r>
      <w:r w:rsidR="00682AA4" w:rsidRPr="00521FF6">
        <w:rPr>
          <w:i/>
          <w:sz w:val="15"/>
          <w:szCs w:val="15"/>
        </w:rPr>
        <w:t>ц</w:t>
      </w:r>
      <w:r w:rsidRPr="00521FF6">
        <w:rPr>
          <w:i/>
          <w:sz w:val="15"/>
          <w:szCs w:val="15"/>
        </w:rPr>
        <w:t>)</w:t>
      </w:r>
    </w:p>
    <w:p w:rsidR="00990EFB" w:rsidRPr="00521FF6" w:rsidRDefault="00990EFB" w:rsidP="001F5E6E">
      <w:pPr>
        <w:jc w:val="left"/>
        <w:rPr>
          <w:sz w:val="17"/>
          <w:szCs w:val="17"/>
        </w:rPr>
      </w:pPr>
      <w:r w:rsidRPr="00521FF6">
        <w:rPr>
          <w:sz w:val="17"/>
          <w:szCs w:val="17"/>
        </w:rPr>
        <w:t>____________</w:t>
      </w:r>
      <w:r w:rsidR="001F5E6E" w:rsidRPr="00521FF6">
        <w:rPr>
          <w:sz w:val="17"/>
          <w:szCs w:val="17"/>
        </w:rPr>
        <w:t>_________</w:t>
      </w:r>
      <w:r w:rsidRPr="00521FF6">
        <w:rPr>
          <w:sz w:val="17"/>
          <w:szCs w:val="17"/>
        </w:rPr>
        <w:t>___________________________________________________________________________________________________________</w:t>
      </w:r>
    </w:p>
    <w:p w:rsidR="00990EFB" w:rsidRPr="00521FF6" w:rsidRDefault="00990EFB" w:rsidP="001F5E6E">
      <w:pPr>
        <w:spacing w:before="0"/>
        <w:jc w:val="center"/>
        <w:rPr>
          <w:i/>
          <w:sz w:val="15"/>
          <w:szCs w:val="15"/>
        </w:rPr>
      </w:pPr>
      <w:r w:rsidRPr="00521FF6">
        <w:rPr>
          <w:i/>
          <w:sz w:val="15"/>
          <w:szCs w:val="15"/>
        </w:rPr>
        <w:t xml:space="preserve">(паспортные данные, место </w:t>
      </w:r>
      <w:proofErr w:type="gramStart"/>
      <w:r w:rsidRPr="00521FF6">
        <w:rPr>
          <w:i/>
          <w:sz w:val="15"/>
          <w:szCs w:val="15"/>
        </w:rPr>
        <w:t>регистрации  -</w:t>
      </w:r>
      <w:proofErr w:type="gramEnd"/>
      <w:r w:rsidRPr="00521FF6">
        <w:rPr>
          <w:i/>
          <w:sz w:val="15"/>
          <w:szCs w:val="15"/>
        </w:rPr>
        <w:t xml:space="preserve"> для физических лиц)</w:t>
      </w:r>
    </w:p>
    <w:p w:rsidR="0085367E" w:rsidRPr="00521FF6" w:rsidRDefault="00095C9E" w:rsidP="00FA571B">
      <w:pPr>
        <w:rPr>
          <w:sz w:val="17"/>
          <w:szCs w:val="17"/>
        </w:rPr>
      </w:pPr>
      <w:r w:rsidRPr="00521FF6">
        <w:rPr>
          <w:sz w:val="17"/>
          <w:szCs w:val="17"/>
        </w:rPr>
        <w:t xml:space="preserve">– </w:t>
      </w:r>
      <w:r w:rsidR="0060518F" w:rsidRPr="00521FF6">
        <w:rPr>
          <w:sz w:val="17"/>
          <w:szCs w:val="17"/>
        </w:rPr>
        <w:t>з</w:t>
      </w:r>
      <w:r w:rsidR="0062376E" w:rsidRPr="00521FF6">
        <w:rPr>
          <w:sz w:val="17"/>
          <w:szCs w:val="17"/>
        </w:rPr>
        <w:t>аявляет</w:t>
      </w:r>
      <w:r w:rsidR="00A74029" w:rsidRPr="00521FF6">
        <w:rPr>
          <w:sz w:val="17"/>
          <w:szCs w:val="17"/>
        </w:rPr>
        <w:t xml:space="preserve"> о своем </w:t>
      </w:r>
      <w:r w:rsidR="0062376E" w:rsidRPr="00521FF6">
        <w:rPr>
          <w:sz w:val="17"/>
          <w:szCs w:val="17"/>
        </w:rPr>
        <w:t>полно</w:t>
      </w:r>
      <w:r w:rsidR="00A74029" w:rsidRPr="00521FF6">
        <w:rPr>
          <w:sz w:val="17"/>
          <w:szCs w:val="17"/>
        </w:rPr>
        <w:t>м</w:t>
      </w:r>
      <w:r w:rsidR="0062376E" w:rsidRPr="00521FF6">
        <w:rPr>
          <w:sz w:val="17"/>
          <w:szCs w:val="17"/>
        </w:rPr>
        <w:t xml:space="preserve"> и безусловно</w:t>
      </w:r>
      <w:r w:rsidR="00A74029" w:rsidRPr="00521FF6">
        <w:rPr>
          <w:sz w:val="17"/>
          <w:szCs w:val="17"/>
        </w:rPr>
        <w:t>м</w:t>
      </w:r>
      <w:r w:rsidR="0062376E" w:rsidRPr="00521FF6">
        <w:rPr>
          <w:sz w:val="17"/>
          <w:szCs w:val="17"/>
        </w:rPr>
        <w:t xml:space="preserve"> присоедин</w:t>
      </w:r>
      <w:r w:rsidR="00A74029" w:rsidRPr="00521FF6">
        <w:rPr>
          <w:sz w:val="17"/>
          <w:szCs w:val="17"/>
        </w:rPr>
        <w:t>ении</w:t>
      </w:r>
      <w:r w:rsidR="0062376E" w:rsidRPr="00521FF6">
        <w:rPr>
          <w:sz w:val="17"/>
          <w:szCs w:val="17"/>
        </w:rPr>
        <w:t xml:space="preserve"> к </w:t>
      </w:r>
      <w:r w:rsidR="00695589" w:rsidRPr="00521FF6">
        <w:rPr>
          <w:sz w:val="17"/>
          <w:szCs w:val="17"/>
        </w:rPr>
        <w:t>Д</w:t>
      </w:r>
      <w:r w:rsidR="00A74029" w:rsidRPr="00521FF6">
        <w:rPr>
          <w:sz w:val="17"/>
          <w:szCs w:val="17"/>
        </w:rPr>
        <w:t xml:space="preserve">оговору </w:t>
      </w:r>
      <w:r w:rsidR="00695589" w:rsidRPr="00521FF6">
        <w:rPr>
          <w:sz w:val="17"/>
          <w:szCs w:val="17"/>
        </w:rPr>
        <w:t xml:space="preserve">на брокерское </w:t>
      </w:r>
      <w:r w:rsidR="00451FBE" w:rsidRPr="00521FF6">
        <w:rPr>
          <w:sz w:val="17"/>
          <w:szCs w:val="17"/>
        </w:rPr>
        <w:t xml:space="preserve">обслуживание </w:t>
      </w:r>
      <w:r w:rsidR="0062376E" w:rsidRPr="00521FF6">
        <w:rPr>
          <w:sz w:val="17"/>
          <w:szCs w:val="17"/>
        </w:rPr>
        <w:t>КИТ Финанс (</w:t>
      </w:r>
      <w:r w:rsidR="00BA1AF2">
        <w:rPr>
          <w:sz w:val="17"/>
          <w:szCs w:val="17"/>
        </w:rPr>
        <w:t>П</w:t>
      </w:r>
      <w:r w:rsidR="00E25537">
        <w:rPr>
          <w:sz w:val="17"/>
          <w:szCs w:val="17"/>
        </w:rPr>
        <w:t>АО</w:t>
      </w:r>
      <w:r w:rsidR="0062376E" w:rsidRPr="00521FF6">
        <w:rPr>
          <w:sz w:val="17"/>
          <w:szCs w:val="17"/>
        </w:rPr>
        <w:t>)</w:t>
      </w:r>
      <w:r w:rsidR="00A74029" w:rsidRPr="00521FF6">
        <w:rPr>
          <w:sz w:val="17"/>
          <w:szCs w:val="17"/>
        </w:rPr>
        <w:t xml:space="preserve">, далее </w:t>
      </w:r>
      <w:r w:rsidR="000953D0" w:rsidRPr="00521FF6">
        <w:rPr>
          <w:sz w:val="17"/>
          <w:szCs w:val="17"/>
        </w:rPr>
        <w:t xml:space="preserve">также </w:t>
      </w:r>
      <w:r w:rsidR="00695589" w:rsidRPr="00521FF6">
        <w:rPr>
          <w:sz w:val="17"/>
          <w:szCs w:val="17"/>
        </w:rPr>
        <w:t>Компания</w:t>
      </w:r>
      <w:r w:rsidR="00A74029" w:rsidRPr="00521FF6">
        <w:rPr>
          <w:sz w:val="17"/>
          <w:szCs w:val="17"/>
        </w:rPr>
        <w:t>,</w:t>
      </w:r>
      <w:r w:rsidR="0062376E" w:rsidRPr="00521FF6">
        <w:rPr>
          <w:sz w:val="17"/>
          <w:szCs w:val="17"/>
        </w:rPr>
        <w:t xml:space="preserve"> и обязуется соблюдать его условия и положения, включая все приложения и дополнения к нему</w:t>
      </w:r>
      <w:r w:rsidR="00067938" w:rsidRPr="00521FF6">
        <w:rPr>
          <w:sz w:val="17"/>
          <w:szCs w:val="17"/>
        </w:rPr>
        <w:t>.</w:t>
      </w:r>
    </w:p>
    <w:p w:rsidR="00331845" w:rsidRPr="00521FF6" w:rsidRDefault="001C38A4" w:rsidP="00DA2526">
      <w:pPr>
        <w:rPr>
          <w:sz w:val="17"/>
          <w:szCs w:val="17"/>
        </w:rPr>
      </w:pPr>
      <w:r w:rsidRPr="00521FF6">
        <w:rPr>
          <w:sz w:val="17"/>
          <w:szCs w:val="17"/>
        </w:rPr>
        <w:t xml:space="preserve">– заявляет о своем полном и безусловном присоединении к </w:t>
      </w:r>
      <w:r w:rsidR="009B7398" w:rsidRPr="00521FF6">
        <w:rPr>
          <w:sz w:val="17"/>
          <w:szCs w:val="17"/>
        </w:rPr>
        <w:t>Депозитарному</w:t>
      </w:r>
      <w:r w:rsidR="00F161B6" w:rsidRPr="00521FF6">
        <w:rPr>
          <w:sz w:val="17"/>
          <w:szCs w:val="17"/>
        </w:rPr>
        <w:t xml:space="preserve"> </w:t>
      </w:r>
      <w:r w:rsidRPr="00521FF6">
        <w:rPr>
          <w:sz w:val="17"/>
          <w:szCs w:val="17"/>
        </w:rPr>
        <w:t>договору с КИТ Финанс (</w:t>
      </w:r>
      <w:r w:rsidR="00BA1AF2">
        <w:rPr>
          <w:sz w:val="17"/>
          <w:szCs w:val="17"/>
        </w:rPr>
        <w:t>П</w:t>
      </w:r>
      <w:r w:rsidR="00E25537">
        <w:rPr>
          <w:sz w:val="17"/>
          <w:szCs w:val="17"/>
        </w:rPr>
        <w:t>АО</w:t>
      </w:r>
      <w:r w:rsidRPr="00521FF6">
        <w:rPr>
          <w:sz w:val="17"/>
          <w:szCs w:val="17"/>
        </w:rPr>
        <w:t>)</w:t>
      </w:r>
      <w:r w:rsidR="00C8506E" w:rsidRPr="00521FF6">
        <w:rPr>
          <w:sz w:val="17"/>
          <w:szCs w:val="17"/>
        </w:rPr>
        <w:t>, и обязуется соблюдать его условия и положения, включая все приложения и дополнения к нему.</w:t>
      </w:r>
      <w:r w:rsidR="0002043A" w:rsidRPr="00521FF6">
        <w:rPr>
          <w:sz w:val="17"/>
          <w:szCs w:val="17"/>
        </w:rPr>
        <w:t xml:space="preserve"> </w:t>
      </w:r>
      <w:r w:rsidR="00EC0A76" w:rsidRPr="00521FF6">
        <w:rPr>
          <w:sz w:val="17"/>
          <w:szCs w:val="17"/>
        </w:rPr>
        <w:t>Клиент</w:t>
      </w:r>
      <w:r w:rsidR="008517AE" w:rsidRPr="00521FF6">
        <w:rPr>
          <w:sz w:val="17"/>
          <w:szCs w:val="17"/>
        </w:rPr>
        <w:t xml:space="preserve"> подтверждает, что он уведомлен о совмещении </w:t>
      </w:r>
      <w:r w:rsidR="00EC0A76" w:rsidRPr="00521FF6">
        <w:rPr>
          <w:sz w:val="17"/>
          <w:szCs w:val="17"/>
        </w:rPr>
        <w:t>Компани</w:t>
      </w:r>
      <w:r w:rsidR="00994A29" w:rsidRPr="00521FF6">
        <w:rPr>
          <w:sz w:val="17"/>
          <w:szCs w:val="17"/>
        </w:rPr>
        <w:t>ей</w:t>
      </w:r>
      <w:r w:rsidR="008517AE" w:rsidRPr="00521FF6">
        <w:rPr>
          <w:sz w:val="17"/>
          <w:szCs w:val="17"/>
        </w:rPr>
        <w:t xml:space="preserve"> депозитарной деятельности с иными видами профессиональной деятельности на рынке ценных бумаг </w:t>
      </w:r>
      <w:r w:rsidR="00C075A3">
        <w:rPr>
          <w:sz w:val="17"/>
          <w:szCs w:val="17"/>
        </w:rPr>
        <w:t>–</w:t>
      </w:r>
      <w:r w:rsidR="008517AE" w:rsidRPr="00521FF6">
        <w:rPr>
          <w:sz w:val="17"/>
          <w:szCs w:val="17"/>
        </w:rPr>
        <w:t xml:space="preserve"> брокерской</w:t>
      </w:r>
      <w:r w:rsidR="00C075A3">
        <w:rPr>
          <w:sz w:val="17"/>
          <w:szCs w:val="17"/>
        </w:rPr>
        <w:t>,</w:t>
      </w:r>
      <w:r w:rsidR="00BD4B54" w:rsidRPr="00BD4B54">
        <w:rPr>
          <w:sz w:val="17"/>
          <w:szCs w:val="17"/>
        </w:rPr>
        <w:t xml:space="preserve"> </w:t>
      </w:r>
      <w:r w:rsidR="008517AE" w:rsidRPr="00521FF6">
        <w:rPr>
          <w:sz w:val="17"/>
          <w:szCs w:val="17"/>
        </w:rPr>
        <w:t>дилерской деятельностью</w:t>
      </w:r>
      <w:r w:rsidR="00C075A3">
        <w:rPr>
          <w:sz w:val="17"/>
          <w:szCs w:val="17"/>
        </w:rPr>
        <w:t xml:space="preserve"> и деятельностью по доверительному управлению ценными бумагами</w:t>
      </w:r>
      <w:r w:rsidR="008517AE" w:rsidRPr="00521FF6">
        <w:rPr>
          <w:sz w:val="17"/>
          <w:szCs w:val="17"/>
        </w:rPr>
        <w:t>.</w:t>
      </w:r>
    </w:p>
    <w:p w:rsidR="000518BE" w:rsidRPr="00D4206E" w:rsidRDefault="0066239D" w:rsidP="00DA2526">
      <w:pPr>
        <w:rPr>
          <w:i/>
          <w:sz w:val="15"/>
          <w:szCs w:val="15"/>
        </w:rPr>
      </w:pPr>
      <w:r w:rsidRPr="00521FF6">
        <w:rPr>
          <w:sz w:val="17"/>
          <w:szCs w:val="17"/>
        </w:rPr>
        <w:t>–</w:t>
      </w:r>
      <w:r w:rsidR="00D76FBE" w:rsidRPr="00521FF6">
        <w:rPr>
          <w:sz w:val="17"/>
          <w:szCs w:val="17"/>
        </w:rPr>
        <w:t xml:space="preserve"> </w:t>
      </w:r>
      <w:r w:rsidR="000518BE" w:rsidRPr="00521FF6">
        <w:rPr>
          <w:sz w:val="17"/>
          <w:szCs w:val="17"/>
        </w:rPr>
        <w:t>просит открыть счет депо</w:t>
      </w:r>
      <w:r w:rsidR="00C075A3">
        <w:rPr>
          <w:sz w:val="17"/>
          <w:szCs w:val="17"/>
        </w:rPr>
        <w:t xml:space="preserve"> и торговый счет депо</w:t>
      </w:r>
      <w:r w:rsidR="000518BE" w:rsidRPr="00521FF6">
        <w:rPr>
          <w:sz w:val="17"/>
          <w:szCs w:val="17"/>
        </w:rPr>
        <w:t xml:space="preserve"> в депозитарии </w:t>
      </w:r>
      <w:r w:rsidRPr="00521FF6">
        <w:rPr>
          <w:sz w:val="17"/>
          <w:szCs w:val="17"/>
        </w:rPr>
        <w:t>Компании</w:t>
      </w:r>
      <w:r w:rsidR="000518BE" w:rsidRPr="00521FF6">
        <w:rPr>
          <w:sz w:val="17"/>
          <w:szCs w:val="17"/>
        </w:rPr>
        <w:t xml:space="preserve">: </w:t>
      </w:r>
      <w:r w:rsidRPr="00521FF6">
        <w:rPr>
          <w:sz w:val="17"/>
          <w:szCs w:val="17"/>
        </w:rPr>
        <w:t>_________</w:t>
      </w:r>
      <w:r w:rsidR="00331845" w:rsidRPr="00521FF6">
        <w:rPr>
          <w:sz w:val="17"/>
          <w:szCs w:val="17"/>
        </w:rPr>
        <w:t>________ с назначени</w:t>
      </w:r>
      <w:bookmarkStart w:id="1" w:name="_GoBack"/>
      <w:bookmarkEnd w:id="1"/>
      <w:r w:rsidR="00331845" w:rsidRPr="00521FF6">
        <w:rPr>
          <w:sz w:val="17"/>
          <w:szCs w:val="17"/>
        </w:rPr>
        <w:t>ем КИТ Финанс (</w:t>
      </w:r>
      <w:r w:rsidR="00BA1AF2">
        <w:rPr>
          <w:sz w:val="17"/>
          <w:szCs w:val="17"/>
        </w:rPr>
        <w:t>П</w:t>
      </w:r>
      <w:r w:rsidR="00FD614E">
        <w:rPr>
          <w:sz w:val="17"/>
          <w:szCs w:val="17"/>
        </w:rPr>
        <w:t>АО</w:t>
      </w:r>
      <w:r w:rsidR="00331845" w:rsidRPr="00521FF6">
        <w:rPr>
          <w:sz w:val="17"/>
          <w:szCs w:val="17"/>
        </w:rPr>
        <w:t xml:space="preserve">) Оператором счета и </w:t>
      </w:r>
      <w:r w:rsidR="00646777" w:rsidRPr="00521FF6">
        <w:rPr>
          <w:sz w:val="17"/>
          <w:szCs w:val="17"/>
        </w:rPr>
        <w:t>с назначением Попечителя счета</w:t>
      </w:r>
      <w:r w:rsidR="00884200" w:rsidRPr="00521FF6">
        <w:rPr>
          <w:sz w:val="17"/>
          <w:szCs w:val="17"/>
        </w:rPr>
        <w:t xml:space="preserve"> депо </w:t>
      </w:r>
      <w:r w:rsidR="00646777" w:rsidRPr="00521FF6">
        <w:rPr>
          <w:sz w:val="17"/>
          <w:szCs w:val="17"/>
        </w:rPr>
        <w:t>_________</w:t>
      </w:r>
      <w:r w:rsidR="00884200" w:rsidRPr="00521FF6">
        <w:rPr>
          <w:sz w:val="17"/>
          <w:szCs w:val="17"/>
        </w:rPr>
        <w:t>__________________________</w:t>
      </w:r>
      <w:r w:rsidR="00646777" w:rsidRPr="00521FF6">
        <w:rPr>
          <w:sz w:val="17"/>
          <w:szCs w:val="17"/>
        </w:rPr>
        <w:t xml:space="preserve">_ </w:t>
      </w:r>
      <w:r w:rsidR="00646777" w:rsidRPr="00521FF6">
        <w:rPr>
          <w:i/>
          <w:sz w:val="15"/>
          <w:szCs w:val="15"/>
        </w:rPr>
        <w:t xml:space="preserve">(указать полное наименование </w:t>
      </w:r>
      <w:r w:rsidR="00C07425" w:rsidRPr="00521FF6">
        <w:rPr>
          <w:i/>
          <w:sz w:val="15"/>
          <w:szCs w:val="15"/>
        </w:rPr>
        <w:t xml:space="preserve">и ОГРН </w:t>
      </w:r>
      <w:r w:rsidR="00646777" w:rsidRPr="00521FF6">
        <w:rPr>
          <w:i/>
          <w:sz w:val="15"/>
          <w:szCs w:val="15"/>
        </w:rPr>
        <w:t>Попечителя).</w:t>
      </w:r>
    </w:p>
    <w:p w:rsidR="00D4206E" w:rsidRPr="00934609" w:rsidRDefault="00D4206E" w:rsidP="00D4206E">
      <w:pPr>
        <w:rPr>
          <w:sz w:val="17"/>
          <w:szCs w:val="17"/>
        </w:rPr>
      </w:pPr>
      <w:r w:rsidRPr="00934609">
        <w:rPr>
          <w:sz w:val="17"/>
          <w:szCs w:val="17"/>
        </w:rPr>
        <w:t>Клиринговая организация, по распоряжению (с согласия) которой совершаются операции по торговому счёту депо</w:t>
      </w:r>
      <w:r>
        <w:rPr>
          <w:sz w:val="17"/>
          <w:szCs w:val="17"/>
        </w:rPr>
        <w:t xml:space="preserve"> (для торговых счетов депо)</w:t>
      </w:r>
      <w:r w:rsidRPr="00934609">
        <w:rPr>
          <w:sz w:val="17"/>
          <w:szCs w:val="17"/>
        </w:rPr>
        <w:t>:</w:t>
      </w:r>
    </w:p>
    <w:p w:rsidR="00D4206E" w:rsidRPr="00D4206E" w:rsidRDefault="00D4206E" w:rsidP="00D4206E">
      <w:pPr>
        <w:rPr>
          <w:sz w:val="17"/>
          <w:szCs w:val="17"/>
        </w:rPr>
      </w:pPr>
      <w:r w:rsidRPr="00934609">
        <w:rPr>
          <w:sz w:val="17"/>
          <w:szCs w:val="17"/>
        </w:rPr>
        <w:sym w:font="Wingdings" w:char="F0A8"/>
      </w:r>
      <w:r w:rsidRPr="00934609">
        <w:rPr>
          <w:sz w:val="17"/>
          <w:szCs w:val="17"/>
        </w:rPr>
        <w:t>ЗАО АКБ «</w:t>
      </w:r>
      <w:proofErr w:type="gramStart"/>
      <w:r w:rsidRPr="00934609">
        <w:rPr>
          <w:sz w:val="17"/>
          <w:szCs w:val="17"/>
        </w:rPr>
        <w:t xml:space="preserve">НКЦ»   </w:t>
      </w:r>
      <w:proofErr w:type="gramEnd"/>
      <w:r w:rsidRPr="00934609">
        <w:rPr>
          <w:sz w:val="17"/>
          <w:szCs w:val="17"/>
        </w:rPr>
        <w:t xml:space="preserve">             </w:t>
      </w:r>
      <w:r w:rsidRPr="00934609">
        <w:rPr>
          <w:sz w:val="17"/>
          <w:szCs w:val="17"/>
        </w:rPr>
        <w:sym w:font="Wingdings" w:char="F0A8"/>
      </w:r>
      <w:r>
        <w:rPr>
          <w:sz w:val="17"/>
          <w:szCs w:val="17"/>
        </w:rPr>
        <w:t xml:space="preserve">НКО ЗАО НРД    </w:t>
      </w:r>
      <w:r w:rsidRPr="00934609">
        <w:rPr>
          <w:sz w:val="17"/>
          <w:szCs w:val="17"/>
        </w:rPr>
        <w:t xml:space="preserve">             </w:t>
      </w:r>
      <w:r w:rsidRPr="00934609">
        <w:rPr>
          <w:sz w:val="17"/>
          <w:szCs w:val="17"/>
        </w:rPr>
        <w:sym w:font="Wingdings" w:char="F0A8"/>
      </w:r>
      <w:r>
        <w:rPr>
          <w:sz w:val="17"/>
          <w:szCs w:val="17"/>
        </w:rPr>
        <w:t>Ино</w:t>
      </w:r>
      <w:r w:rsidRPr="00934609">
        <w:rPr>
          <w:sz w:val="17"/>
          <w:szCs w:val="17"/>
        </w:rPr>
        <w:t>е:_____________________________</w:t>
      </w:r>
    </w:p>
    <w:p w:rsidR="005420F9" w:rsidRDefault="0095554A" w:rsidP="0095554A">
      <w:pPr>
        <w:rPr>
          <w:color w:val="000000"/>
          <w:sz w:val="17"/>
          <w:szCs w:val="17"/>
        </w:rPr>
      </w:pPr>
      <w:r w:rsidRPr="00521FF6">
        <w:rPr>
          <w:sz w:val="17"/>
          <w:szCs w:val="17"/>
        </w:rPr>
        <w:t>Подписание Клиентом настоящего Заявления и передача его Компании или ее Агенту (представителю) означает, что Клиент ознакомился с Регламентом оказания брокерских услуг КИТ Финанс (</w:t>
      </w:r>
      <w:r w:rsidR="00BA1AF2">
        <w:rPr>
          <w:sz w:val="17"/>
          <w:szCs w:val="17"/>
        </w:rPr>
        <w:t>П</w:t>
      </w:r>
      <w:r w:rsidR="00E25537">
        <w:rPr>
          <w:sz w:val="17"/>
          <w:szCs w:val="17"/>
        </w:rPr>
        <w:t>АО</w:t>
      </w:r>
      <w:r w:rsidRPr="00521FF6">
        <w:rPr>
          <w:sz w:val="17"/>
          <w:szCs w:val="17"/>
        </w:rPr>
        <w:t>), далее – Регламент, определяющим условия Договора на брокерское обслуживание, включая Декларацию о рисках (</w:t>
      </w:r>
      <w:r w:rsidR="00601EA5" w:rsidRPr="00521FF6">
        <w:rPr>
          <w:sz w:val="17"/>
          <w:szCs w:val="17"/>
        </w:rPr>
        <w:t>ч</w:t>
      </w:r>
      <w:r w:rsidRPr="00521FF6">
        <w:rPr>
          <w:sz w:val="17"/>
          <w:szCs w:val="17"/>
        </w:rPr>
        <w:t xml:space="preserve">асть </w:t>
      </w:r>
      <w:r w:rsidR="00D4206E">
        <w:rPr>
          <w:sz w:val="17"/>
          <w:szCs w:val="17"/>
        </w:rPr>
        <w:t>11</w:t>
      </w:r>
      <w:r w:rsidR="00D4206E" w:rsidRPr="00521FF6">
        <w:rPr>
          <w:sz w:val="17"/>
          <w:szCs w:val="17"/>
        </w:rPr>
        <w:t xml:space="preserve"> </w:t>
      </w:r>
      <w:r w:rsidRPr="00521FF6">
        <w:rPr>
          <w:sz w:val="17"/>
          <w:szCs w:val="17"/>
        </w:rPr>
        <w:t>Регламента),</w:t>
      </w:r>
      <w:r w:rsidR="00601EA5" w:rsidRPr="00521FF6">
        <w:t xml:space="preserve"> </w:t>
      </w:r>
      <w:r w:rsidR="00601EA5" w:rsidRPr="00521FF6">
        <w:rPr>
          <w:sz w:val="17"/>
          <w:szCs w:val="17"/>
        </w:rPr>
        <w:t>особенности хранения и использования денежных средств Клиента (часть 1</w:t>
      </w:r>
      <w:r w:rsidR="00D4206E">
        <w:rPr>
          <w:sz w:val="17"/>
          <w:szCs w:val="17"/>
        </w:rPr>
        <w:t>2</w:t>
      </w:r>
      <w:r w:rsidR="00601EA5" w:rsidRPr="00521FF6">
        <w:rPr>
          <w:sz w:val="17"/>
          <w:szCs w:val="17"/>
        </w:rPr>
        <w:t xml:space="preserve"> Регламента), </w:t>
      </w:r>
      <w:r w:rsidRPr="00521FF6">
        <w:rPr>
          <w:sz w:val="17"/>
          <w:szCs w:val="17"/>
        </w:rPr>
        <w:t>с Депозитарным договором и Клиентским регламентом (Условиями) осуществления депозитарной деятельности КИТ Финанс (</w:t>
      </w:r>
      <w:r w:rsidR="00BA1AF2">
        <w:rPr>
          <w:sz w:val="17"/>
          <w:szCs w:val="17"/>
        </w:rPr>
        <w:t>П</w:t>
      </w:r>
      <w:r w:rsidR="00E25537">
        <w:rPr>
          <w:sz w:val="17"/>
          <w:szCs w:val="17"/>
        </w:rPr>
        <w:t>АО</w:t>
      </w:r>
      <w:r w:rsidRPr="00521FF6">
        <w:rPr>
          <w:sz w:val="17"/>
          <w:szCs w:val="17"/>
        </w:rPr>
        <w:t xml:space="preserve">), далее – Условия, , с тарифами Компании и иными документами Компании, </w:t>
      </w:r>
      <w:r w:rsidRPr="00521FF6">
        <w:rPr>
          <w:color w:val="000000"/>
          <w:sz w:val="17"/>
          <w:szCs w:val="17"/>
        </w:rPr>
        <w:t xml:space="preserve">размещенными на Интернет сайте Компании - </w:t>
      </w:r>
      <w:hyperlink r:id="rId8" w:history="1">
        <w:r w:rsidRPr="00521FF6">
          <w:rPr>
            <w:color w:val="0000FF"/>
            <w:sz w:val="17"/>
            <w:szCs w:val="17"/>
            <w:u w:val="single"/>
          </w:rPr>
          <w:t>http://</w:t>
        </w:r>
        <w:r w:rsidRPr="00521FF6">
          <w:rPr>
            <w:color w:val="0000FF"/>
            <w:sz w:val="17"/>
            <w:szCs w:val="17"/>
            <w:u w:val="single"/>
            <w:lang w:val="en-US"/>
          </w:rPr>
          <w:t>www</w:t>
        </w:r>
        <w:r w:rsidRPr="00521FF6">
          <w:rPr>
            <w:color w:val="0000FF"/>
            <w:sz w:val="17"/>
            <w:szCs w:val="17"/>
            <w:u w:val="single"/>
          </w:rPr>
          <w:t>.</w:t>
        </w:r>
        <w:proofErr w:type="spellStart"/>
        <w:r w:rsidRPr="00521FF6">
          <w:rPr>
            <w:color w:val="0000FF"/>
            <w:sz w:val="17"/>
            <w:szCs w:val="17"/>
            <w:u w:val="single"/>
          </w:rPr>
          <w:t>broker</w:t>
        </w:r>
        <w:proofErr w:type="spellEnd"/>
        <w:r w:rsidRPr="00521FF6">
          <w:rPr>
            <w:color w:val="0000FF"/>
            <w:sz w:val="17"/>
            <w:szCs w:val="17"/>
            <w:u w:val="single"/>
            <w:lang w:val="en-US"/>
          </w:rPr>
          <w:t>k</w:t>
        </w:r>
        <w:r w:rsidRPr="00521FF6">
          <w:rPr>
            <w:color w:val="0000FF"/>
            <w:sz w:val="17"/>
            <w:szCs w:val="17"/>
            <w:u w:val="single"/>
          </w:rPr>
          <w:t>f.ru</w:t>
        </w:r>
      </w:hyperlink>
      <w:r w:rsidRPr="00521FF6">
        <w:rPr>
          <w:color w:val="000000"/>
          <w:sz w:val="17"/>
          <w:szCs w:val="17"/>
        </w:rPr>
        <w:t xml:space="preserve">, и обязуется соблюдать </w:t>
      </w:r>
      <w:r w:rsidRPr="00521FF6">
        <w:rPr>
          <w:sz w:val="17"/>
          <w:szCs w:val="17"/>
        </w:rPr>
        <w:t>требования указанных документов</w:t>
      </w:r>
      <w:r w:rsidRPr="00521FF6">
        <w:rPr>
          <w:color w:val="000000"/>
          <w:sz w:val="17"/>
          <w:szCs w:val="17"/>
        </w:rPr>
        <w:t>.</w:t>
      </w:r>
    </w:p>
    <w:p w:rsidR="002F59F4" w:rsidRDefault="00E90AC0" w:rsidP="0095554A">
      <w:pPr>
        <w:rPr>
          <w:color w:val="000000"/>
          <w:sz w:val="17"/>
          <w:szCs w:val="17"/>
        </w:rPr>
      </w:pPr>
      <w:r>
        <w:rPr>
          <w:color w:val="000000"/>
          <w:sz w:val="17"/>
          <w:szCs w:val="17"/>
        </w:rPr>
        <w:t xml:space="preserve">Настоящим Клиент заявляет, что при присоединении к </w:t>
      </w:r>
      <w:r w:rsidRPr="00E90AC0">
        <w:rPr>
          <w:color w:val="000000"/>
          <w:sz w:val="17"/>
          <w:szCs w:val="17"/>
        </w:rPr>
        <w:t xml:space="preserve">Договору на брокерское обслуживание </w:t>
      </w:r>
      <w:r w:rsidR="002E1F85">
        <w:rPr>
          <w:b/>
          <w:color w:val="000000"/>
          <w:sz w:val="17"/>
          <w:szCs w:val="17"/>
        </w:rPr>
        <w:t xml:space="preserve">с ведением ИИС </w:t>
      </w:r>
      <w:r w:rsidRPr="00E90AC0">
        <w:rPr>
          <w:color w:val="000000"/>
          <w:sz w:val="17"/>
          <w:szCs w:val="17"/>
        </w:rPr>
        <w:t xml:space="preserve">у Клиента </w:t>
      </w:r>
      <w:r w:rsidR="002E1F85">
        <w:rPr>
          <w:color w:val="000000"/>
          <w:sz w:val="17"/>
          <w:szCs w:val="17"/>
        </w:rPr>
        <w:t xml:space="preserve">отсутствует </w:t>
      </w:r>
      <w:r w:rsidRPr="00E90AC0">
        <w:rPr>
          <w:color w:val="000000"/>
          <w:sz w:val="17"/>
          <w:szCs w:val="17"/>
        </w:rPr>
        <w:t xml:space="preserve">договор </w:t>
      </w:r>
      <w:r w:rsidR="002E1F85">
        <w:rPr>
          <w:color w:val="000000"/>
          <w:sz w:val="17"/>
          <w:szCs w:val="17"/>
        </w:rPr>
        <w:t xml:space="preserve">с ведением </w:t>
      </w:r>
      <w:r w:rsidRPr="00E90AC0">
        <w:rPr>
          <w:color w:val="000000"/>
          <w:sz w:val="17"/>
          <w:szCs w:val="17"/>
        </w:rPr>
        <w:t>ИИС у другого профессионального участника рынка ценных бумаг</w:t>
      </w:r>
      <w:r w:rsidR="006D509C">
        <w:rPr>
          <w:color w:val="000000"/>
          <w:sz w:val="17"/>
          <w:szCs w:val="17"/>
        </w:rPr>
        <w:t xml:space="preserve">, в случае наличия такого договора Клиент обязуется </w:t>
      </w:r>
      <w:r w:rsidR="006D509C" w:rsidRPr="006D509C">
        <w:rPr>
          <w:color w:val="000000"/>
          <w:sz w:val="17"/>
          <w:szCs w:val="17"/>
        </w:rPr>
        <w:t>прекра</w:t>
      </w:r>
      <w:r w:rsidR="006D509C">
        <w:rPr>
          <w:color w:val="000000"/>
          <w:sz w:val="17"/>
          <w:szCs w:val="17"/>
        </w:rPr>
        <w:t xml:space="preserve">тить договор </w:t>
      </w:r>
      <w:r w:rsidR="006D509C" w:rsidRPr="006D509C">
        <w:rPr>
          <w:color w:val="000000"/>
          <w:sz w:val="17"/>
          <w:szCs w:val="17"/>
        </w:rPr>
        <w:t>не позднее одного месяца</w:t>
      </w:r>
      <w:r w:rsidR="006D509C">
        <w:rPr>
          <w:color w:val="000000"/>
          <w:sz w:val="17"/>
          <w:szCs w:val="17"/>
        </w:rPr>
        <w:t xml:space="preserve"> </w:t>
      </w:r>
      <w:r w:rsidR="002F59F4">
        <w:rPr>
          <w:color w:val="000000"/>
          <w:sz w:val="17"/>
          <w:szCs w:val="17"/>
        </w:rPr>
        <w:t xml:space="preserve">с даты подписания настоящего заявления. </w:t>
      </w:r>
    </w:p>
    <w:p w:rsidR="005B5B86" w:rsidRPr="005B5B86" w:rsidRDefault="005B5B86" w:rsidP="0095554A">
      <w:pPr>
        <w:rPr>
          <w:sz w:val="17"/>
          <w:szCs w:val="17"/>
        </w:rPr>
      </w:pPr>
      <w:r>
        <w:rPr>
          <w:color w:val="000000"/>
          <w:sz w:val="17"/>
          <w:szCs w:val="17"/>
        </w:rPr>
        <w:t xml:space="preserve">Наличие </w:t>
      </w:r>
      <w:r w:rsidRPr="005B5B86">
        <w:rPr>
          <w:color w:val="000000"/>
          <w:sz w:val="17"/>
          <w:szCs w:val="17"/>
        </w:rPr>
        <w:t>договор</w:t>
      </w:r>
      <w:r>
        <w:rPr>
          <w:color w:val="000000"/>
          <w:sz w:val="17"/>
          <w:szCs w:val="17"/>
        </w:rPr>
        <w:t>а</w:t>
      </w:r>
      <w:r w:rsidRPr="005B5B86">
        <w:rPr>
          <w:color w:val="000000"/>
          <w:sz w:val="17"/>
          <w:szCs w:val="17"/>
        </w:rPr>
        <w:t xml:space="preserve"> на ведение индивидуального инвестиционного счета</w:t>
      </w:r>
      <w:r>
        <w:rPr>
          <w:color w:val="000000"/>
          <w:sz w:val="17"/>
          <w:szCs w:val="17"/>
        </w:rPr>
        <w:t xml:space="preserve"> у другого профессионального участника рынка ценных бумаг </w:t>
      </w:r>
      <w:r w:rsidRPr="00934609">
        <w:rPr>
          <w:sz w:val="17"/>
          <w:szCs w:val="17"/>
        </w:rPr>
        <w:sym w:font="Wingdings" w:char="F0A8"/>
      </w:r>
      <w:proofErr w:type="gramStart"/>
      <w:r>
        <w:rPr>
          <w:color w:val="000000"/>
          <w:sz w:val="17"/>
          <w:szCs w:val="17"/>
        </w:rPr>
        <w:t xml:space="preserve">ДА </w:t>
      </w:r>
      <w:r w:rsidRPr="00934609">
        <w:rPr>
          <w:sz w:val="17"/>
          <w:szCs w:val="17"/>
        </w:rPr>
        <w:sym w:font="Wingdings" w:char="F0A8"/>
      </w:r>
      <w:r>
        <w:rPr>
          <w:color w:val="000000"/>
          <w:sz w:val="17"/>
          <w:szCs w:val="17"/>
        </w:rPr>
        <w:t xml:space="preserve"> НЕТ</w:t>
      </w:r>
      <w:proofErr w:type="gramEnd"/>
    </w:p>
    <w:p w:rsidR="00151AFE" w:rsidRPr="00151AFE" w:rsidRDefault="00151AFE" w:rsidP="00151AFE">
      <w:pPr>
        <w:rPr>
          <w:sz w:val="17"/>
          <w:szCs w:val="17"/>
        </w:rPr>
      </w:pPr>
      <w:r>
        <w:rPr>
          <w:sz w:val="17"/>
          <w:szCs w:val="17"/>
        </w:rPr>
        <w:t>В частности, Клиент</w:t>
      </w:r>
      <w:r w:rsidRPr="00151AFE">
        <w:rPr>
          <w:sz w:val="17"/>
          <w:szCs w:val="17"/>
        </w:rPr>
        <w:t xml:space="preserve"> </w:t>
      </w:r>
    </w:p>
    <w:p w:rsidR="00151AFE" w:rsidRPr="005113CE" w:rsidRDefault="00151AFE" w:rsidP="005113CE">
      <w:pPr>
        <w:numPr>
          <w:ilvl w:val="0"/>
          <w:numId w:val="42"/>
        </w:numPr>
        <w:ind w:left="284" w:hanging="284"/>
        <w:rPr>
          <w:sz w:val="17"/>
          <w:szCs w:val="17"/>
        </w:rPr>
      </w:pPr>
      <w:r w:rsidRPr="00151AFE">
        <w:rPr>
          <w:sz w:val="17"/>
          <w:szCs w:val="17"/>
        </w:rPr>
        <w:t xml:space="preserve">подтверждает и гарантирует, что является физическим лицом, не ограниченным в дееспособности, достигшим 18 </w:t>
      </w:r>
      <w:r w:rsidRPr="00513E64">
        <w:rPr>
          <w:sz w:val="17"/>
          <w:szCs w:val="17"/>
        </w:rPr>
        <w:t xml:space="preserve">летнего возраста, ранее никогда не заключавшим с Компанией договор на брокерское обслуживание и/или депозитарный договор и/или договор об электронном документообороте (путем письменного акцепта любого из указанных договоров), не является государственным служащим, должностным лицом, указанным в ст.7.3 Федерального закона №115-ФЗ от 07.08.2001г., и/или супругом(-ой), и/или родственником должностного лица, указанного в ст.7.3 Федерального закона №115-ФЗ от 07.08.2001г., не намеревается действовать к выгоде другого лица при проведении сделок и иных операций, не имеет </w:t>
      </w:r>
      <w:proofErr w:type="spellStart"/>
      <w:r w:rsidRPr="00513E64">
        <w:rPr>
          <w:sz w:val="17"/>
          <w:szCs w:val="17"/>
        </w:rPr>
        <w:t>бенефициарного</w:t>
      </w:r>
      <w:proofErr w:type="spellEnd"/>
      <w:r w:rsidRPr="00513E64">
        <w:rPr>
          <w:sz w:val="17"/>
          <w:szCs w:val="17"/>
        </w:rPr>
        <w:t xml:space="preserve"> владельца – стороннего физического лица на момент </w:t>
      </w:r>
      <w:r w:rsidR="00E60475" w:rsidRPr="00513E64">
        <w:rPr>
          <w:sz w:val="17"/>
          <w:szCs w:val="17"/>
        </w:rPr>
        <w:t>направления в Компани</w:t>
      </w:r>
      <w:r w:rsidR="005113CE">
        <w:rPr>
          <w:sz w:val="17"/>
          <w:szCs w:val="17"/>
        </w:rPr>
        <w:t>ю</w:t>
      </w:r>
      <w:r w:rsidR="00E60475" w:rsidRPr="00513E64">
        <w:rPr>
          <w:sz w:val="17"/>
          <w:szCs w:val="17"/>
        </w:rPr>
        <w:t xml:space="preserve"> настоящего заявления</w:t>
      </w:r>
      <w:r w:rsidRPr="00513E64">
        <w:rPr>
          <w:sz w:val="17"/>
          <w:szCs w:val="17"/>
        </w:rPr>
        <w:t xml:space="preserve">, </w:t>
      </w:r>
      <w:r w:rsidR="005113CE">
        <w:rPr>
          <w:sz w:val="17"/>
          <w:szCs w:val="17"/>
        </w:rPr>
        <w:t xml:space="preserve">и </w:t>
      </w:r>
      <w:r w:rsidRPr="00513E64">
        <w:rPr>
          <w:sz w:val="17"/>
          <w:szCs w:val="17"/>
        </w:rPr>
        <w:t xml:space="preserve">имеет возможность </w:t>
      </w:r>
      <w:r w:rsidR="005113CE">
        <w:rPr>
          <w:sz w:val="17"/>
          <w:szCs w:val="17"/>
        </w:rPr>
        <w:t>пройти упрощенную идентификацию физического лица с использованием ЕСИА или сервиса УПРИД</w:t>
      </w:r>
      <w:r w:rsidRPr="005113CE">
        <w:rPr>
          <w:sz w:val="17"/>
          <w:szCs w:val="17"/>
        </w:rPr>
        <w:t xml:space="preserve">; </w:t>
      </w:r>
    </w:p>
    <w:p w:rsidR="00151AFE" w:rsidRPr="00513E64" w:rsidRDefault="00151AFE" w:rsidP="00151AFE">
      <w:pPr>
        <w:numPr>
          <w:ilvl w:val="0"/>
          <w:numId w:val="42"/>
        </w:numPr>
        <w:ind w:left="284" w:hanging="284"/>
        <w:rPr>
          <w:sz w:val="17"/>
          <w:szCs w:val="17"/>
        </w:rPr>
      </w:pPr>
      <w:r w:rsidRPr="00513E64">
        <w:rPr>
          <w:sz w:val="17"/>
          <w:szCs w:val="17"/>
        </w:rPr>
        <w:t>подтверждает и гарантирует, что при заполнении Анкеты физического лица, далее – Анкета, был указан номер телефона</w:t>
      </w:r>
      <w:r w:rsidR="004A1DC4" w:rsidRPr="00513E64">
        <w:rPr>
          <w:sz w:val="17"/>
          <w:szCs w:val="17"/>
        </w:rPr>
        <w:t xml:space="preserve"> российского оператора</w:t>
      </w:r>
      <w:r w:rsidRPr="00513E64">
        <w:rPr>
          <w:sz w:val="17"/>
          <w:szCs w:val="17"/>
        </w:rPr>
        <w:t xml:space="preserve">, владельцем (абонентом) которого является </w:t>
      </w:r>
      <w:r w:rsidR="00E60475" w:rsidRPr="00513E64">
        <w:rPr>
          <w:sz w:val="17"/>
          <w:szCs w:val="17"/>
        </w:rPr>
        <w:t>Клиент</w:t>
      </w:r>
      <w:r w:rsidRPr="00513E64">
        <w:rPr>
          <w:sz w:val="17"/>
          <w:szCs w:val="17"/>
        </w:rPr>
        <w:t xml:space="preserve"> и который является номером мобильного телефона, а также указан адрес электронной почты (e-</w:t>
      </w:r>
      <w:proofErr w:type="spellStart"/>
      <w:r w:rsidRPr="00513E64">
        <w:rPr>
          <w:sz w:val="17"/>
          <w:szCs w:val="17"/>
        </w:rPr>
        <w:t>mail</w:t>
      </w:r>
      <w:proofErr w:type="spellEnd"/>
      <w:r w:rsidRPr="00513E64">
        <w:rPr>
          <w:sz w:val="17"/>
          <w:szCs w:val="17"/>
        </w:rPr>
        <w:t>), зарегистрированный на имя</w:t>
      </w:r>
      <w:r w:rsidR="00E60475" w:rsidRPr="00513E64">
        <w:rPr>
          <w:sz w:val="17"/>
          <w:szCs w:val="17"/>
        </w:rPr>
        <w:t xml:space="preserve"> Клиента</w:t>
      </w:r>
      <w:r w:rsidRPr="00513E64">
        <w:rPr>
          <w:sz w:val="17"/>
          <w:szCs w:val="17"/>
        </w:rPr>
        <w:t xml:space="preserve">; подтверждает и гарантирует отсутствие доступа третьих лиц к указанным электронной почте, </w:t>
      </w:r>
      <w:r w:rsidR="00877C4F" w:rsidRPr="00513E64">
        <w:rPr>
          <w:sz w:val="17"/>
          <w:szCs w:val="17"/>
        </w:rPr>
        <w:t xml:space="preserve">мобильному </w:t>
      </w:r>
      <w:r w:rsidRPr="00513E64">
        <w:rPr>
          <w:sz w:val="17"/>
          <w:szCs w:val="17"/>
        </w:rPr>
        <w:t>телефону;</w:t>
      </w:r>
    </w:p>
    <w:p w:rsidR="00151AFE" w:rsidRPr="00151AFE" w:rsidRDefault="00151AFE" w:rsidP="00151AFE">
      <w:pPr>
        <w:numPr>
          <w:ilvl w:val="0"/>
          <w:numId w:val="42"/>
        </w:numPr>
        <w:ind w:left="284" w:hanging="284"/>
        <w:rPr>
          <w:sz w:val="17"/>
          <w:szCs w:val="17"/>
        </w:rPr>
      </w:pPr>
      <w:r w:rsidRPr="00513E64">
        <w:rPr>
          <w:sz w:val="17"/>
          <w:szCs w:val="17"/>
        </w:rPr>
        <w:t>подтверждает свое понимание и согласен, что Компания не несет ответственность за неполучение им информации, предусмотренной Договором на брокерское обслуживание, Депозитарным договором, Клиентским регламентом (Условиями) осуществления депозитарной деятельности Компании, не несет ответственность за получение указанной информации неуполномоченными лицами,</w:t>
      </w:r>
      <w:r w:rsidR="00BD6680" w:rsidRPr="00513E64">
        <w:rPr>
          <w:sz w:val="17"/>
          <w:szCs w:val="17"/>
        </w:rPr>
        <w:t xml:space="preserve"> в также за</w:t>
      </w:r>
      <w:r w:rsidRPr="00513E64">
        <w:rPr>
          <w:sz w:val="17"/>
          <w:szCs w:val="17"/>
        </w:rPr>
        <w:t xml:space="preserve"> связанные с этим негативные последствия, в случае </w:t>
      </w:r>
      <w:proofErr w:type="spellStart"/>
      <w:r w:rsidRPr="00513E64">
        <w:rPr>
          <w:sz w:val="17"/>
          <w:szCs w:val="17"/>
        </w:rPr>
        <w:t>неуказания</w:t>
      </w:r>
      <w:proofErr w:type="spellEnd"/>
      <w:r w:rsidRPr="00513E64">
        <w:rPr>
          <w:sz w:val="17"/>
          <w:szCs w:val="17"/>
        </w:rPr>
        <w:t xml:space="preserve"> в Анкете номера телефона, владельцем (абонентом</w:t>
      </w:r>
      <w:r w:rsidRPr="00151AFE">
        <w:rPr>
          <w:sz w:val="17"/>
          <w:szCs w:val="17"/>
        </w:rPr>
        <w:t>) котор</w:t>
      </w:r>
      <w:r w:rsidR="00877C4F">
        <w:rPr>
          <w:sz w:val="17"/>
          <w:szCs w:val="17"/>
        </w:rPr>
        <w:t>ого является Клиент</w:t>
      </w:r>
      <w:r w:rsidRPr="00151AFE">
        <w:rPr>
          <w:sz w:val="17"/>
          <w:szCs w:val="17"/>
        </w:rPr>
        <w:t xml:space="preserve"> или адреса электронной почты (e-</w:t>
      </w:r>
      <w:proofErr w:type="spellStart"/>
      <w:r w:rsidRPr="00151AFE">
        <w:rPr>
          <w:sz w:val="17"/>
          <w:szCs w:val="17"/>
        </w:rPr>
        <w:t>mail</w:t>
      </w:r>
      <w:proofErr w:type="spellEnd"/>
      <w:r w:rsidRPr="00151AFE">
        <w:rPr>
          <w:sz w:val="17"/>
          <w:szCs w:val="17"/>
        </w:rPr>
        <w:t>), зарегистрирова</w:t>
      </w:r>
      <w:r w:rsidR="00877C4F">
        <w:rPr>
          <w:sz w:val="17"/>
          <w:szCs w:val="17"/>
        </w:rPr>
        <w:t>нной на имя Клиента</w:t>
      </w:r>
      <w:r w:rsidRPr="00151AFE">
        <w:rPr>
          <w:sz w:val="17"/>
          <w:szCs w:val="17"/>
        </w:rPr>
        <w:t>, а также в случаях допущения ошибки при указании в Анкете номера телефона, адреса электронной почты (e-</w:t>
      </w:r>
      <w:proofErr w:type="spellStart"/>
      <w:r w:rsidRPr="00151AFE">
        <w:rPr>
          <w:sz w:val="17"/>
          <w:szCs w:val="17"/>
        </w:rPr>
        <w:t>mail</w:t>
      </w:r>
      <w:proofErr w:type="spellEnd"/>
      <w:r w:rsidRPr="00151AFE">
        <w:rPr>
          <w:sz w:val="17"/>
          <w:szCs w:val="17"/>
        </w:rPr>
        <w:t xml:space="preserve">) или доступа третьих лиц к указанным электронной почте или телефону, а также в случаях указания в Анкете номера телефона, владельцем (абонентом) </w:t>
      </w:r>
      <w:r w:rsidR="00877C4F">
        <w:rPr>
          <w:sz w:val="17"/>
          <w:szCs w:val="17"/>
        </w:rPr>
        <w:t>которого Клиент</w:t>
      </w:r>
      <w:r w:rsidRPr="00151AFE">
        <w:rPr>
          <w:sz w:val="17"/>
          <w:szCs w:val="17"/>
        </w:rPr>
        <w:t xml:space="preserve"> не является, адреса электронной почты (e-</w:t>
      </w:r>
      <w:proofErr w:type="spellStart"/>
      <w:r w:rsidRPr="00151AFE">
        <w:rPr>
          <w:sz w:val="17"/>
          <w:szCs w:val="17"/>
        </w:rPr>
        <w:t>mail</w:t>
      </w:r>
      <w:proofErr w:type="spellEnd"/>
      <w:r w:rsidRPr="00151AFE">
        <w:rPr>
          <w:sz w:val="17"/>
          <w:szCs w:val="17"/>
        </w:rPr>
        <w:t>), зарегистрированной не на его имя, а также в случае указания в Анкете номера телефона, который не является номером мобильного телефона, адреса электронной почты (e-</w:t>
      </w:r>
      <w:proofErr w:type="spellStart"/>
      <w:r w:rsidRPr="00151AFE">
        <w:rPr>
          <w:sz w:val="17"/>
          <w:szCs w:val="17"/>
        </w:rPr>
        <w:t>mail</w:t>
      </w:r>
      <w:proofErr w:type="spellEnd"/>
      <w:r w:rsidRPr="00151AFE">
        <w:rPr>
          <w:sz w:val="17"/>
          <w:szCs w:val="17"/>
        </w:rPr>
        <w:t xml:space="preserve">), на который невозможно/ограничено направление или получение сообщений, в том числе при рассылках на несколько адресов; </w:t>
      </w:r>
    </w:p>
    <w:p w:rsidR="00151AFE" w:rsidRPr="00920D23" w:rsidRDefault="00151AFE" w:rsidP="00920D23">
      <w:pPr>
        <w:numPr>
          <w:ilvl w:val="0"/>
          <w:numId w:val="42"/>
        </w:numPr>
        <w:ind w:left="284" w:hanging="284"/>
        <w:rPr>
          <w:sz w:val="17"/>
          <w:szCs w:val="17"/>
        </w:rPr>
      </w:pPr>
      <w:r w:rsidRPr="00151AFE">
        <w:rPr>
          <w:sz w:val="17"/>
          <w:szCs w:val="17"/>
        </w:rPr>
        <w:lastRenderedPageBreak/>
        <w:t xml:space="preserve">подтверждает, что о рисках, связанных с осуществлением операций и/или получения информации с использованием Системы, включая, но не ограничиваясь, риск использования одноразовых кодов, высылаемых на номер мобильного телефона, в качестве простой электронной </w:t>
      </w:r>
      <w:r w:rsidR="00877C4F">
        <w:rPr>
          <w:sz w:val="17"/>
          <w:szCs w:val="17"/>
        </w:rPr>
        <w:t>подписи, уведомлен, согласен</w:t>
      </w:r>
      <w:r w:rsidRPr="00151AFE">
        <w:rPr>
          <w:sz w:val="17"/>
          <w:szCs w:val="17"/>
        </w:rPr>
        <w:t xml:space="preserve"> и принимает их на себя в полном объеме</w:t>
      </w:r>
      <w:r w:rsidRPr="00920D23">
        <w:rPr>
          <w:sz w:val="17"/>
          <w:szCs w:val="17"/>
        </w:rPr>
        <w:t>.</w:t>
      </w:r>
    </w:p>
    <w:p w:rsidR="0062376E" w:rsidRPr="00521FF6" w:rsidRDefault="0062376E" w:rsidP="00346019">
      <w:pPr>
        <w:rPr>
          <w:sz w:val="17"/>
          <w:szCs w:val="17"/>
        </w:rPr>
      </w:pPr>
      <w:r w:rsidRPr="00521FF6">
        <w:rPr>
          <w:sz w:val="17"/>
          <w:szCs w:val="17"/>
        </w:rPr>
        <w:t xml:space="preserve">После подписания настоящего Заявления о присоединении </w:t>
      </w:r>
      <w:r w:rsidR="005D7267" w:rsidRPr="00521FF6">
        <w:rPr>
          <w:sz w:val="17"/>
          <w:szCs w:val="17"/>
        </w:rPr>
        <w:t>Клиент</w:t>
      </w:r>
      <w:r w:rsidRPr="00521FF6">
        <w:rPr>
          <w:sz w:val="17"/>
          <w:szCs w:val="17"/>
        </w:rPr>
        <w:t xml:space="preserve"> теряет право ссылаться на то, что он не ознакомился с </w:t>
      </w:r>
      <w:r w:rsidR="005D7267" w:rsidRPr="00521FF6">
        <w:rPr>
          <w:sz w:val="17"/>
          <w:szCs w:val="17"/>
        </w:rPr>
        <w:t>Регламентом</w:t>
      </w:r>
      <w:r w:rsidR="00650A2B" w:rsidRPr="00521FF6">
        <w:rPr>
          <w:sz w:val="17"/>
          <w:szCs w:val="17"/>
        </w:rPr>
        <w:t>, Условиями</w:t>
      </w:r>
      <w:r w:rsidR="00D4018B" w:rsidRPr="00521FF6">
        <w:rPr>
          <w:sz w:val="17"/>
          <w:szCs w:val="17"/>
        </w:rPr>
        <w:t xml:space="preserve"> и/или</w:t>
      </w:r>
      <w:r w:rsidR="002A4C57" w:rsidRPr="00521FF6">
        <w:rPr>
          <w:sz w:val="17"/>
          <w:szCs w:val="17"/>
        </w:rPr>
        <w:t xml:space="preserve"> Правилами ЭДО</w:t>
      </w:r>
      <w:r w:rsidRPr="00521FF6">
        <w:rPr>
          <w:sz w:val="17"/>
          <w:szCs w:val="17"/>
        </w:rPr>
        <w:t xml:space="preserve"> (полностью или частично), либо не признаёт </w:t>
      </w:r>
      <w:r w:rsidR="00D4018B" w:rsidRPr="00521FF6">
        <w:rPr>
          <w:sz w:val="17"/>
          <w:szCs w:val="17"/>
        </w:rPr>
        <w:t xml:space="preserve">их </w:t>
      </w:r>
      <w:r w:rsidRPr="00521FF6">
        <w:rPr>
          <w:sz w:val="17"/>
          <w:szCs w:val="17"/>
        </w:rPr>
        <w:t xml:space="preserve">обязательность в договорных отношениях с </w:t>
      </w:r>
      <w:r w:rsidR="005D7267" w:rsidRPr="00521FF6">
        <w:rPr>
          <w:sz w:val="17"/>
          <w:szCs w:val="17"/>
        </w:rPr>
        <w:t>Компанией</w:t>
      </w:r>
      <w:r w:rsidRPr="00521FF6">
        <w:rPr>
          <w:sz w:val="17"/>
          <w:szCs w:val="17"/>
        </w:rPr>
        <w:t>.</w:t>
      </w:r>
    </w:p>
    <w:p w:rsidR="0062376E" w:rsidRPr="00521FF6" w:rsidRDefault="0062376E" w:rsidP="0062376E">
      <w:pPr>
        <w:pBdr>
          <w:bottom w:val="single" w:sz="12" w:space="1" w:color="auto"/>
        </w:pBdr>
        <w:spacing w:before="0"/>
        <w:rPr>
          <w:sz w:val="10"/>
          <w:szCs w:val="10"/>
        </w:rPr>
      </w:pPr>
    </w:p>
    <w:p w:rsidR="00403054" w:rsidRDefault="005D7267" w:rsidP="00710E9D">
      <w:pPr>
        <w:pStyle w:val="BodyText21"/>
        <w:spacing w:before="120"/>
        <w:ind w:firstLine="0"/>
        <w:jc w:val="left"/>
        <w:rPr>
          <w:sz w:val="17"/>
          <w:szCs w:val="17"/>
        </w:rPr>
      </w:pPr>
      <w:r w:rsidRPr="00521FF6">
        <w:rPr>
          <w:i w:val="0"/>
          <w:sz w:val="17"/>
          <w:szCs w:val="17"/>
        </w:rPr>
        <w:t>Место обслуживания</w:t>
      </w:r>
      <w:r w:rsidR="002A2B44">
        <w:rPr>
          <w:i w:val="0"/>
          <w:sz w:val="17"/>
          <w:szCs w:val="17"/>
        </w:rPr>
        <w:t>:</w:t>
      </w:r>
      <w:r w:rsidR="00F33D58">
        <w:rPr>
          <w:i w:val="0"/>
          <w:sz w:val="17"/>
          <w:szCs w:val="17"/>
        </w:rPr>
        <w:t xml:space="preserve"> _____________</w:t>
      </w:r>
      <w:r w:rsidR="00710E9D">
        <w:rPr>
          <w:i w:val="0"/>
          <w:sz w:val="17"/>
          <w:szCs w:val="17"/>
        </w:rPr>
        <w:t>*</w:t>
      </w:r>
      <w:r w:rsidR="00394BA0" w:rsidRPr="00521FF6">
        <w:rPr>
          <w:i w:val="0"/>
          <w:sz w:val="17"/>
          <w:szCs w:val="17"/>
        </w:rPr>
        <w:t xml:space="preserve"> </w:t>
      </w:r>
      <w:r w:rsidR="00F33D58">
        <w:rPr>
          <w:sz w:val="17"/>
          <w:szCs w:val="17"/>
        </w:rPr>
        <w:t xml:space="preserve"> </w:t>
      </w:r>
    </w:p>
    <w:p w:rsidR="005D7267" w:rsidRPr="00F6462B" w:rsidRDefault="006E27DC" w:rsidP="00710E9D">
      <w:pPr>
        <w:pStyle w:val="BodyText21"/>
        <w:spacing w:before="120"/>
        <w:ind w:firstLine="0"/>
        <w:jc w:val="left"/>
        <w:rPr>
          <w:color w:val="000000"/>
          <w:sz w:val="17"/>
          <w:szCs w:val="17"/>
        </w:rPr>
      </w:pPr>
      <w:r w:rsidRPr="00112481">
        <w:rPr>
          <w:sz w:val="17"/>
          <w:szCs w:val="17"/>
        </w:rPr>
        <w:t xml:space="preserve">* – </w:t>
      </w:r>
      <w:r w:rsidR="005D7267" w:rsidRPr="00F6462B">
        <w:rPr>
          <w:color w:val="000000"/>
          <w:sz w:val="17"/>
          <w:szCs w:val="17"/>
        </w:rPr>
        <w:t xml:space="preserve">Указание </w:t>
      </w:r>
      <w:r w:rsidR="00531661" w:rsidRPr="00F6462B">
        <w:rPr>
          <w:color w:val="000000"/>
          <w:sz w:val="17"/>
          <w:szCs w:val="17"/>
        </w:rPr>
        <w:t>А</w:t>
      </w:r>
      <w:r w:rsidR="005D7267" w:rsidRPr="00F6462B">
        <w:rPr>
          <w:color w:val="000000"/>
          <w:sz w:val="17"/>
          <w:szCs w:val="17"/>
        </w:rPr>
        <w:t xml:space="preserve">гента в качестве места обслуживания Клиент дает согласие Компании на предоставление Компанией </w:t>
      </w:r>
      <w:r w:rsidR="00531661" w:rsidRPr="00F6462B">
        <w:rPr>
          <w:color w:val="000000"/>
          <w:sz w:val="17"/>
          <w:szCs w:val="17"/>
        </w:rPr>
        <w:t>А</w:t>
      </w:r>
      <w:r w:rsidR="005D7267" w:rsidRPr="00F6462B">
        <w:rPr>
          <w:color w:val="000000"/>
          <w:sz w:val="17"/>
          <w:szCs w:val="17"/>
        </w:rPr>
        <w:t xml:space="preserve">генту сведений о </w:t>
      </w:r>
      <w:r w:rsidR="00473709" w:rsidRPr="00F6462B">
        <w:rPr>
          <w:color w:val="000000"/>
          <w:sz w:val="17"/>
          <w:szCs w:val="17"/>
        </w:rPr>
        <w:t xml:space="preserve">Клиенте в соответствии с </w:t>
      </w:r>
      <w:r w:rsidR="00DF597C" w:rsidRPr="00F6462B">
        <w:rPr>
          <w:color w:val="000000"/>
          <w:sz w:val="17"/>
          <w:szCs w:val="17"/>
        </w:rPr>
        <w:t>ч</w:t>
      </w:r>
      <w:r w:rsidRPr="00F6462B">
        <w:rPr>
          <w:color w:val="000000"/>
          <w:sz w:val="17"/>
          <w:szCs w:val="17"/>
        </w:rPr>
        <w:t xml:space="preserve">астью </w:t>
      </w:r>
      <w:r w:rsidRPr="00F6462B">
        <w:rPr>
          <w:b/>
          <w:color w:val="000000"/>
          <w:sz w:val="17"/>
          <w:szCs w:val="17"/>
        </w:rPr>
        <w:t>1</w:t>
      </w:r>
      <w:r w:rsidR="009D5119" w:rsidRPr="009D0B70">
        <w:rPr>
          <w:b/>
          <w:color w:val="000000"/>
          <w:sz w:val="17"/>
          <w:szCs w:val="17"/>
        </w:rPr>
        <w:t>4</w:t>
      </w:r>
      <w:r w:rsidR="005D7267" w:rsidRPr="00F6462B">
        <w:rPr>
          <w:color w:val="000000"/>
          <w:sz w:val="17"/>
          <w:szCs w:val="17"/>
        </w:rPr>
        <w:t xml:space="preserve"> Регламента</w:t>
      </w:r>
      <w:r w:rsidR="00B87807" w:rsidRPr="00F6462B">
        <w:rPr>
          <w:color w:val="000000"/>
          <w:sz w:val="17"/>
          <w:szCs w:val="17"/>
        </w:rPr>
        <w:t xml:space="preserve"> и п</w:t>
      </w:r>
      <w:r w:rsidR="00DF597C" w:rsidRPr="00F6462B">
        <w:rPr>
          <w:color w:val="000000"/>
          <w:sz w:val="17"/>
          <w:szCs w:val="17"/>
        </w:rPr>
        <w:t xml:space="preserve">унктом </w:t>
      </w:r>
      <w:r w:rsidR="00B87807" w:rsidRPr="00F6462B">
        <w:rPr>
          <w:b/>
          <w:color w:val="000000"/>
          <w:sz w:val="17"/>
          <w:szCs w:val="17"/>
        </w:rPr>
        <w:t>6</w:t>
      </w:r>
      <w:r w:rsidR="009D5119" w:rsidRPr="009D0B70">
        <w:rPr>
          <w:b/>
          <w:color w:val="000000"/>
          <w:sz w:val="17"/>
          <w:szCs w:val="17"/>
        </w:rPr>
        <w:t>1</w:t>
      </w:r>
      <w:r w:rsidR="00B87807" w:rsidRPr="00F6462B">
        <w:rPr>
          <w:b/>
          <w:color w:val="000000"/>
          <w:sz w:val="17"/>
          <w:szCs w:val="17"/>
        </w:rPr>
        <w:t xml:space="preserve"> </w:t>
      </w:r>
      <w:r w:rsidR="00B87807" w:rsidRPr="00F6462B">
        <w:rPr>
          <w:color w:val="000000"/>
          <w:sz w:val="17"/>
          <w:szCs w:val="17"/>
        </w:rPr>
        <w:t>Условий.</w:t>
      </w:r>
    </w:p>
    <w:p w:rsidR="00B87807" w:rsidRPr="00521FF6" w:rsidRDefault="00B87807" w:rsidP="00B87807">
      <w:pPr>
        <w:pBdr>
          <w:bottom w:val="single" w:sz="12" w:space="1" w:color="auto"/>
        </w:pBdr>
        <w:spacing w:before="0"/>
        <w:rPr>
          <w:sz w:val="10"/>
          <w:szCs w:val="10"/>
        </w:rPr>
      </w:pPr>
    </w:p>
    <w:p w:rsidR="005D7267" w:rsidRPr="00521FF6" w:rsidRDefault="00710E9D" w:rsidP="00325CD8">
      <w:pPr>
        <w:pStyle w:val="BodyText21"/>
        <w:spacing w:before="120"/>
        <w:ind w:firstLine="0"/>
        <w:rPr>
          <w:i w:val="0"/>
          <w:sz w:val="17"/>
          <w:szCs w:val="17"/>
        </w:rPr>
      </w:pPr>
      <w:r>
        <w:rPr>
          <w:i w:val="0"/>
          <w:sz w:val="17"/>
          <w:szCs w:val="17"/>
        </w:rPr>
        <w:t>П</w:t>
      </w:r>
      <w:r w:rsidR="005D7267" w:rsidRPr="00521FF6">
        <w:rPr>
          <w:i w:val="0"/>
          <w:sz w:val="17"/>
          <w:szCs w:val="17"/>
        </w:rPr>
        <w:t>рошу взимать с меня плату по тарифному плану:</w:t>
      </w:r>
      <w:r w:rsidR="00E44163" w:rsidRPr="00521FF6">
        <w:rPr>
          <w:i w:val="0"/>
          <w:sz w:val="17"/>
          <w:szCs w:val="17"/>
        </w:rPr>
        <w:t xml:space="preserve"> ____________</w:t>
      </w:r>
      <w:r w:rsidR="003D4102" w:rsidRPr="00521FF6">
        <w:rPr>
          <w:i w:val="0"/>
          <w:sz w:val="17"/>
          <w:szCs w:val="17"/>
        </w:rPr>
        <w:t>__________</w:t>
      </w:r>
      <w:r w:rsidR="00E44163" w:rsidRPr="00521FF6">
        <w:rPr>
          <w:i w:val="0"/>
          <w:sz w:val="17"/>
          <w:szCs w:val="17"/>
        </w:rPr>
        <w:t>_</w:t>
      </w:r>
    </w:p>
    <w:p w:rsidR="00325CD8" w:rsidRPr="00521FF6" w:rsidRDefault="00ED1509" w:rsidP="00325CD8">
      <w:pPr>
        <w:pStyle w:val="BodyText21"/>
        <w:spacing w:before="120"/>
        <w:ind w:firstLine="0"/>
        <w:rPr>
          <w:i w:val="0"/>
          <w:sz w:val="17"/>
          <w:szCs w:val="17"/>
        </w:rPr>
      </w:pPr>
      <w:r>
        <w:rPr>
          <w:i w:val="0"/>
          <w:sz w:val="17"/>
          <w:szCs w:val="17"/>
        </w:rPr>
        <w:t>В</w:t>
      </w:r>
      <w:r w:rsidR="003D4102" w:rsidRPr="00521FF6">
        <w:rPr>
          <w:i w:val="0"/>
          <w:sz w:val="17"/>
          <w:szCs w:val="17"/>
        </w:rPr>
        <w:t xml:space="preserve"> рамках депозитарного обслуживания согласно </w:t>
      </w:r>
      <w:r w:rsidR="00325CD8" w:rsidRPr="00521FF6">
        <w:rPr>
          <w:i w:val="0"/>
          <w:sz w:val="17"/>
          <w:szCs w:val="17"/>
        </w:rPr>
        <w:t>Условиям, прошу взимать с меня плату по тарифному плану:</w:t>
      </w:r>
      <w:r w:rsidR="00875E3E" w:rsidRPr="00521FF6">
        <w:rPr>
          <w:i w:val="0"/>
          <w:sz w:val="17"/>
          <w:szCs w:val="17"/>
        </w:rPr>
        <w:t xml:space="preserve"> ______________________</w:t>
      </w:r>
    </w:p>
    <w:p w:rsidR="00875E3E" w:rsidRPr="00521FF6" w:rsidRDefault="00875E3E" w:rsidP="00875E3E">
      <w:pPr>
        <w:pBdr>
          <w:bottom w:val="single" w:sz="12" w:space="1" w:color="auto"/>
        </w:pBdr>
        <w:spacing w:before="0"/>
        <w:rPr>
          <w:sz w:val="10"/>
          <w:szCs w:val="10"/>
        </w:rPr>
      </w:pPr>
    </w:p>
    <w:p w:rsidR="00D20CD5" w:rsidRPr="00521FF6" w:rsidRDefault="002A2B44" w:rsidP="00BA00D4">
      <w:pPr>
        <w:pStyle w:val="11"/>
        <w:spacing w:before="120"/>
        <w:ind w:left="-425" w:firstLine="425"/>
        <w:rPr>
          <w:sz w:val="10"/>
          <w:szCs w:val="10"/>
        </w:rPr>
      </w:pPr>
      <w:r>
        <w:rPr>
          <w:sz w:val="17"/>
          <w:szCs w:val="17"/>
        </w:rPr>
        <w:t>Прошу зарегистрировать меня в торговых системах</w:t>
      </w:r>
      <w:r w:rsidR="005D7267" w:rsidRPr="00521FF6">
        <w:rPr>
          <w:sz w:val="17"/>
          <w:szCs w:val="17"/>
        </w:rPr>
        <w:t>:</w:t>
      </w:r>
      <w:r w:rsidR="00BA00D4">
        <w:rPr>
          <w:sz w:val="17"/>
          <w:szCs w:val="17"/>
        </w:rPr>
        <w:t xml:space="preserve"> _____________________________</w:t>
      </w:r>
      <w:r w:rsidR="00BA00D4" w:rsidRPr="00521FF6" w:rsidDel="00BA00D4">
        <w:rPr>
          <w:sz w:val="17"/>
          <w:szCs w:val="17"/>
        </w:rPr>
        <w:t xml:space="preserve"> </w:t>
      </w:r>
    </w:p>
    <w:p w:rsidR="00C32903" w:rsidRPr="00F0258F" w:rsidRDefault="005F45DA" w:rsidP="00097BBC">
      <w:pPr>
        <w:pStyle w:val="11"/>
        <w:spacing w:before="120" w:after="60"/>
        <w:jc w:val="both"/>
        <w:rPr>
          <w:sz w:val="17"/>
          <w:szCs w:val="17"/>
        </w:rPr>
      </w:pPr>
      <w:r w:rsidRPr="00F0258F">
        <w:rPr>
          <w:sz w:val="17"/>
          <w:szCs w:val="17"/>
        </w:rPr>
        <w:t>Настоящим подтверждаю, что д</w:t>
      </w:r>
      <w:r w:rsidR="00E96F0E" w:rsidRPr="00F0258F">
        <w:rPr>
          <w:sz w:val="17"/>
          <w:szCs w:val="17"/>
        </w:rPr>
        <w:t xml:space="preserve">ля обеспечения возможности обмена </w:t>
      </w:r>
      <w:r w:rsidR="00D617DA" w:rsidRPr="00F0258F">
        <w:rPr>
          <w:sz w:val="17"/>
          <w:szCs w:val="17"/>
        </w:rPr>
        <w:t>с</w:t>
      </w:r>
      <w:r w:rsidR="00E96F0E" w:rsidRPr="00F0258F">
        <w:rPr>
          <w:sz w:val="17"/>
          <w:szCs w:val="17"/>
        </w:rPr>
        <w:t xml:space="preserve">ообщениям с </w:t>
      </w:r>
      <w:r w:rsidR="00D405DE" w:rsidRPr="00F0258F">
        <w:rPr>
          <w:sz w:val="17"/>
          <w:szCs w:val="17"/>
        </w:rPr>
        <w:t>Компанией</w:t>
      </w:r>
      <w:r w:rsidR="00E96F0E" w:rsidRPr="00F0258F">
        <w:rPr>
          <w:sz w:val="17"/>
          <w:szCs w:val="17"/>
        </w:rPr>
        <w:t xml:space="preserve"> в порядке, предусмотренном Регламентом</w:t>
      </w:r>
      <w:r w:rsidR="00EC2591" w:rsidRPr="00F0258F">
        <w:rPr>
          <w:sz w:val="17"/>
          <w:szCs w:val="17"/>
        </w:rPr>
        <w:t>, Условиями и Правилами ЭДО</w:t>
      </w:r>
      <w:r w:rsidR="00E96F0E" w:rsidRPr="00F0258F">
        <w:rPr>
          <w:sz w:val="17"/>
          <w:szCs w:val="17"/>
        </w:rPr>
        <w:t xml:space="preserve">, </w:t>
      </w:r>
      <w:r w:rsidR="00E6030E" w:rsidRPr="00F0258F">
        <w:rPr>
          <w:sz w:val="17"/>
          <w:szCs w:val="17"/>
        </w:rPr>
        <w:t>получен</w:t>
      </w:r>
      <w:r w:rsidRPr="00F0258F">
        <w:rPr>
          <w:sz w:val="17"/>
          <w:szCs w:val="17"/>
        </w:rPr>
        <w:t>о</w:t>
      </w:r>
      <w:r w:rsidR="00C22A3D" w:rsidRPr="00F0258F">
        <w:rPr>
          <w:sz w:val="17"/>
          <w:szCs w:val="17"/>
        </w:rPr>
        <w:t xml:space="preserve"> </w:t>
      </w:r>
      <w:r w:rsidR="006331C9" w:rsidRPr="00F0258F">
        <w:rPr>
          <w:sz w:val="17"/>
          <w:szCs w:val="17"/>
        </w:rPr>
        <w:t>следующее программное обеспечение (</w:t>
      </w:r>
      <w:r w:rsidR="001C4C9B" w:rsidRPr="00F0258F">
        <w:rPr>
          <w:sz w:val="17"/>
          <w:szCs w:val="17"/>
        </w:rPr>
        <w:t xml:space="preserve">доступ к </w:t>
      </w:r>
      <w:r w:rsidR="00C22A3D" w:rsidRPr="00F0258F">
        <w:rPr>
          <w:sz w:val="17"/>
          <w:szCs w:val="17"/>
        </w:rPr>
        <w:t>система</w:t>
      </w:r>
      <w:r w:rsidR="001C4C9B" w:rsidRPr="00F0258F">
        <w:rPr>
          <w:sz w:val="17"/>
          <w:szCs w:val="17"/>
        </w:rPr>
        <w:t>м</w:t>
      </w:r>
      <w:r w:rsidR="00A9410D" w:rsidRPr="00F0258F">
        <w:rPr>
          <w:sz w:val="17"/>
          <w:szCs w:val="17"/>
        </w:rPr>
        <w:t xml:space="preserve"> Компании</w:t>
      </w:r>
      <w:r w:rsidR="006331C9" w:rsidRPr="00F0258F">
        <w:rPr>
          <w:sz w:val="17"/>
          <w:szCs w:val="17"/>
        </w:rPr>
        <w:t>)</w:t>
      </w:r>
      <w:r w:rsidR="00E44163" w:rsidRPr="00F0258F">
        <w:rPr>
          <w:sz w:val="17"/>
          <w:szCs w:val="17"/>
        </w:rPr>
        <w:t>:</w:t>
      </w:r>
      <w:r w:rsidR="00945E73" w:rsidRPr="00F0258F">
        <w:rPr>
          <w:sz w:val="17"/>
          <w:szCs w:val="17"/>
        </w:rPr>
        <w:t xml:space="preserve"> </w:t>
      </w:r>
      <w:r w:rsidR="00E44163" w:rsidRPr="00F0258F">
        <w:rPr>
          <w:sz w:val="17"/>
          <w:szCs w:val="17"/>
        </w:rPr>
        <w:t>_______________________________</w:t>
      </w:r>
    </w:p>
    <w:p w:rsidR="001F22CA" w:rsidRPr="00F0258F" w:rsidRDefault="001F22CA" w:rsidP="00CE2477">
      <w:pPr>
        <w:rPr>
          <w:sz w:val="17"/>
          <w:szCs w:val="17"/>
        </w:rPr>
      </w:pPr>
    </w:p>
    <w:p w:rsidR="00CE2477" w:rsidRPr="00F0258F" w:rsidRDefault="00CE2477" w:rsidP="00CE2477">
      <w:pPr>
        <w:rPr>
          <w:sz w:val="18"/>
          <w:szCs w:val="18"/>
        </w:rPr>
      </w:pPr>
      <w:r w:rsidRPr="00F0258F">
        <w:rPr>
          <w:sz w:val="18"/>
          <w:szCs w:val="18"/>
        </w:rPr>
        <w:t xml:space="preserve">Настоящее заявление подписано простой электронной подписью Участника СЭД  </w:t>
      </w:r>
    </w:p>
    <w:p w:rsidR="00CE2477" w:rsidRPr="00F0258F" w:rsidRDefault="00CE2477" w:rsidP="00CE2477">
      <w:pPr>
        <w:jc w:val="left"/>
        <w:rPr>
          <w:sz w:val="18"/>
          <w:szCs w:val="18"/>
        </w:rPr>
      </w:pPr>
      <w:r w:rsidRPr="00F0258F">
        <w:rPr>
          <w:b/>
          <w:bCs/>
          <w:sz w:val="18"/>
          <w:szCs w:val="18"/>
        </w:rPr>
        <w:t xml:space="preserve"> «__» ___________20___ г.  </w:t>
      </w:r>
    </w:p>
    <w:p w:rsidR="00CE2477" w:rsidRPr="00F0258F" w:rsidRDefault="00CE2477" w:rsidP="00CE2477">
      <w:pPr>
        <w:jc w:val="left"/>
        <w:rPr>
          <w:sz w:val="18"/>
          <w:szCs w:val="18"/>
        </w:rPr>
      </w:pPr>
    </w:p>
    <w:p w:rsidR="00CE2477" w:rsidRPr="00F0258F" w:rsidRDefault="00CE2477" w:rsidP="00CE2477">
      <w:pPr>
        <w:jc w:val="left"/>
        <w:rPr>
          <w:sz w:val="18"/>
          <w:szCs w:val="18"/>
          <w:lang w:eastAsia="en-US"/>
        </w:rPr>
      </w:pPr>
      <w:r w:rsidRPr="00F0258F">
        <w:rPr>
          <w:sz w:val="18"/>
          <w:szCs w:val="18"/>
          <w:lang w:eastAsia="en-US"/>
        </w:rPr>
        <w:t>Подпись уполномоченного лица Компании:</w:t>
      </w:r>
    </w:p>
    <w:p w:rsidR="00CE2477" w:rsidRPr="00F0258F" w:rsidRDefault="00CE2477" w:rsidP="00CE2477">
      <w:pPr>
        <w:jc w:val="left"/>
        <w:rPr>
          <w:sz w:val="18"/>
          <w:szCs w:val="18"/>
          <w:lang w:eastAsia="en-US"/>
        </w:rPr>
      </w:pPr>
    </w:p>
    <w:p w:rsidR="00CE2477" w:rsidRPr="00F0258F" w:rsidRDefault="00CE2477" w:rsidP="00CE2477">
      <w:pPr>
        <w:jc w:val="left"/>
        <w:rPr>
          <w:sz w:val="18"/>
          <w:szCs w:val="18"/>
          <w:lang w:eastAsia="en-US"/>
        </w:rPr>
      </w:pPr>
      <w:r w:rsidRPr="00F0258F">
        <w:rPr>
          <w:sz w:val="18"/>
          <w:szCs w:val="18"/>
          <w:lang w:eastAsia="en-US"/>
        </w:rPr>
        <w:t>_________________________/______________________/</w:t>
      </w:r>
    </w:p>
    <w:p w:rsidR="00CE2477" w:rsidRPr="00CE2477" w:rsidRDefault="00CE2477" w:rsidP="00CE2477">
      <w:pPr>
        <w:jc w:val="left"/>
        <w:rPr>
          <w:sz w:val="18"/>
          <w:szCs w:val="18"/>
          <w:lang w:eastAsia="en-US"/>
        </w:rPr>
      </w:pPr>
      <w:r w:rsidRPr="00F0258F">
        <w:rPr>
          <w:sz w:val="18"/>
          <w:szCs w:val="18"/>
          <w:lang w:eastAsia="en-US"/>
        </w:rPr>
        <w:tab/>
        <w:t>М.П.</w:t>
      </w:r>
      <w:r w:rsidRPr="00CE2477">
        <w:rPr>
          <w:sz w:val="18"/>
          <w:szCs w:val="18"/>
          <w:lang w:eastAsia="en-US"/>
        </w:rPr>
        <w:t xml:space="preserve"> </w:t>
      </w:r>
    </w:p>
    <w:p w:rsidR="000F0A33" w:rsidRPr="000F0A33" w:rsidRDefault="000F0A33" w:rsidP="000F0A33">
      <w:pPr>
        <w:rPr>
          <w:sz w:val="2"/>
          <w:szCs w:val="2"/>
        </w:rPr>
      </w:pPr>
    </w:p>
    <w:p w:rsidR="000F0A33" w:rsidRPr="000F0A33" w:rsidRDefault="000F0A33" w:rsidP="000F0A33">
      <w:pPr>
        <w:rPr>
          <w:sz w:val="2"/>
          <w:szCs w:val="2"/>
        </w:rPr>
      </w:pPr>
    </w:p>
    <w:p w:rsidR="000F0A33" w:rsidRPr="000F0A33" w:rsidRDefault="000F0A33" w:rsidP="000F0A33">
      <w:pPr>
        <w:rPr>
          <w:sz w:val="2"/>
          <w:szCs w:val="2"/>
        </w:rPr>
      </w:pPr>
    </w:p>
    <w:p w:rsidR="000F0A33" w:rsidRPr="000F0A33" w:rsidRDefault="000F0A33" w:rsidP="000F0A33">
      <w:pPr>
        <w:rPr>
          <w:sz w:val="2"/>
          <w:szCs w:val="2"/>
        </w:rPr>
      </w:pPr>
    </w:p>
    <w:p w:rsidR="00DD5335" w:rsidRPr="000F0A33" w:rsidRDefault="00DD5335" w:rsidP="000F0A33">
      <w:pPr>
        <w:rPr>
          <w:sz w:val="2"/>
          <w:szCs w:val="2"/>
        </w:rPr>
      </w:pPr>
    </w:p>
    <w:sectPr w:rsidR="00DD5335" w:rsidRPr="000F0A33" w:rsidSect="00F20FB8">
      <w:footerReference w:type="even" r:id="rId9"/>
      <w:footerReference w:type="default" r:id="rId10"/>
      <w:headerReference w:type="first" r:id="rId11"/>
      <w:footerReference w:type="first" r:id="rId12"/>
      <w:pgSz w:w="11909" w:h="16834" w:code="9"/>
      <w:pgMar w:top="1242" w:right="425" w:bottom="709" w:left="567" w:header="284" w:footer="32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06" w:rsidRDefault="00F45106">
      <w:r>
        <w:separator/>
      </w:r>
    </w:p>
  </w:endnote>
  <w:endnote w:type="continuationSeparator" w:id="0">
    <w:p w:rsidR="00F45106" w:rsidRDefault="00F4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2D" w:rsidRDefault="00736E2D">
    <w:pPr>
      <w:pStyle w:val="a5"/>
      <w:framePr w:wrap="around" w:vAnchor="text" w:hAnchor="margin" w:xAlign="center" w:y="1"/>
    </w:pPr>
    <w:r>
      <w:fldChar w:fldCharType="begin"/>
    </w:r>
    <w:r>
      <w:instrText xml:space="preserve">PAGE  </w:instrText>
    </w:r>
    <w:r>
      <w:fldChar w:fldCharType="separate"/>
    </w:r>
    <w:r>
      <w:rPr>
        <w:noProof/>
      </w:rPr>
      <w:t>1</w:t>
    </w:r>
    <w:r>
      <w:fldChar w:fldCharType="end"/>
    </w:r>
  </w:p>
  <w:p w:rsidR="00736E2D" w:rsidRDefault="00736E2D">
    <w:pPr>
      <w:pStyle w:val="a5"/>
    </w:pPr>
  </w:p>
  <w:p w:rsidR="00736E2D" w:rsidRDefault="00736E2D"/>
  <w:p w:rsidR="00736E2D" w:rsidRDefault="00736E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2D" w:rsidRPr="0062376E" w:rsidRDefault="00736E2D" w:rsidP="0001044E">
    <w:pPr>
      <w:pBdr>
        <w:top w:val="single" w:sz="4" w:space="1" w:color="auto"/>
      </w:pBdr>
      <w:jc w:val="center"/>
      <w:rPr>
        <w:sz w:val="16"/>
        <w:szCs w:val="16"/>
      </w:rPr>
    </w:pPr>
    <w:r>
      <w:rPr>
        <w:lang w:val="en-US"/>
      </w:rPr>
      <w:tab/>
    </w:r>
    <w:r w:rsidRPr="0062376E">
      <w:rPr>
        <w:b/>
        <w:bCs/>
        <w:sz w:val="16"/>
        <w:szCs w:val="16"/>
      </w:rPr>
      <w:t>Для служебных отметок</w:t>
    </w:r>
  </w:p>
  <w:tbl>
    <w:tblPr>
      <w:tblW w:w="0" w:type="auto"/>
      <w:tblLook w:val="01E0" w:firstRow="1" w:lastRow="1" w:firstColumn="1" w:lastColumn="1" w:noHBand="0" w:noVBand="0"/>
    </w:tblPr>
    <w:tblGrid>
      <w:gridCol w:w="2364"/>
      <w:gridCol w:w="3088"/>
      <w:gridCol w:w="2259"/>
      <w:gridCol w:w="3196"/>
    </w:tblGrid>
    <w:tr w:rsidR="0054294F" w:rsidRPr="0054294F" w:rsidTr="009D0B70">
      <w:tc>
        <w:tcPr>
          <w:tcW w:w="2364" w:type="dxa"/>
          <w:tcBorders>
            <w:top w:val="single" w:sz="4" w:space="0" w:color="auto"/>
            <w:left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r w:rsidRPr="0054294F">
            <w:rPr>
              <w:sz w:val="16"/>
              <w:szCs w:val="16"/>
            </w:rPr>
            <w:t>Номер договора</w:t>
          </w:r>
        </w:p>
      </w:tc>
      <w:tc>
        <w:tcPr>
          <w:tcW w:w="3088" w:type="dxa"/>
          <w:tcBorders>
            <w:top w:val="single" w:sz="4" w:space="0" w:color="auto"/>
            <w:left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r w:rsidRPr="0054294F">
            <w:rPr>
              <w:sz w:val="16"/>
              <w:szCs w:val="16"/>
            </w:rPr>
            <w:t>Дата</w:t>
          </w:r>
        </w:p>
      </w:tc>
      <w:tc>
        <w:tcPr>
          <w:tcW w:w="3196" w:type="dxa"/>
          <w:tcBorders>
            <w:top w:val="single" w:sz="4" w:space="0" w:color="auto"/>
            <w:left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r>
    <w:tr w:rsidR="0054294F" w:rsidRPr="0054294F" w:rsidTr="009D0B70">
      <w:trPr>
        <w:trHeight w:val="51"/>
      </w:trPr>
      <w:tc>
        <w:tcPr>
          <w:tcW w:w="2364" w:type="dxa"/>
          <w:vMerge w:val="restart"/>
          <w:tcBorders>
            <w:top w:val="single" w:sz="4" w:space="0" w:color="auto"/>
            <w:left w:val="single" w:sz="4" w:space="0" w:color="auto"/>
            <w:right w:val="single" w:sz="4" w:space="0" w:color="auto"/>
          </w:tcBorders>
          <w:vAlign w:val="center"/>
        </w:tcPr>
        <w:p w:rsidR="0054294F" w:rsidRPr="0054294F" w:rsidRDefault="0054294F" w:rsidP="0054294F">
          <w:pPr>
            <w:pStyle w:val="a5"/>
            <w:rPr>
              <w:sz w:val="16"/>
              <w:szCs w:val="16"/>
            </w:rPr>
          </w:pPr>
          <w:r w:rsidRPr="0054294F">
            <w:rPr>
              <w:sz w:val="16"/>
              <w:szCs w:val="16"/>
            </w:rPr>
            <w:t>Номер счета депо</w:t>
          </w:r>
        </w:p>
      </w:tc>
      <w:tc>
        <w:tcPr>
          <w:tcW w:w="3088" w:type="dxa"/>
          <w:vMerge w:val="restart"/>
          <w:tcBorders>
            <w:top w:val="single" w:sz="4" w:space="0" w:color="auto"/>
            <w:left w:val="single" w:sz="4" w:space="0" w:color="auto"/>
            <w:right w:val="single" w:sz="4" w:space="0" w:color="auto"/>
          </w:tcBorders>
          <w:vAlign w:val="center"/>
        </w:tcPr>
        <w:p w:rsidR="0054294F" w:rsidRPr="0054294F" w:rsidRDefault="0054294F" w:rsidP="0054294F">
          <w:pPr>
            <w:pStyle w:val="a5"/>
            <w:rPr>
              <w:sz w:val="16"/>
              <w:szCs w:val="16"/>
            </w:rPr>
          </w:pPr>
        </w:p>
      </w:tc>
      <w:tc>
        <w:tcPr>
          <w:tcW w:w="2259" w:type="dxa"/>
          <w:tcBorders>
            <w:top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r w:rsidRPr="0054294F">
            <w:rPr>
              <w:sz w:val="16"/>
              <w:szCs w:val="16"/>
            </w:rPr>
            <w:t>Дата и время приема</w:t>
          </w:r>
        </w:p>
      </w:tc>
      <w:tc>
        <w:tcPr>
          <w:tcW w:w="3196" w:type="dxa"/>
          <w:tcBorders>
            <w:top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r>
    <w:tr w:rsidR="0054294F" w:rsidRPr="0054294F" w:rsidTr="009D0B70">
      <w:trPr>
        <w:trHeight w:val="51"/>
      </w:trPr>
      <w:tc>
        <w:tcPr>
          <w:tcW w:w="2364" w:type="dxa"/>
          <w:vMerge/>
          <w:tcBorders>
            <w:top w:val="single" w:sz="4" w:space="0" w:color="auto"/>
            <w:left w:val="single" w:sz="4" w:space="0" w:color="auto"/>
            <w:right w:val="single" w:sz="4" w:space="0" w:color="auto"/>
          </w:tcBorders>
          <w:vAlign w:val="center"/>
        </w:tcPr>
        <w:p w:rsidR="0054294F" w:rsidRPr="0054294F" w:rsidRDefault="0054294F" w:rsidP="0054294F">
          <w:pPr>
            <w:pStyle w:val="a5"/>
            <w:rPr>
              <w:sz w:val="16"/>
              <w:szCs w:val="16"/>
            </w:rPr>
          </w:pPr>
        </w:p>
      </w:tc>
      <w:tc>
        <w:tcPr>
          <w:tcW w:w="3088" w:type="dxa"/>
          <w:vMerge/>
          <w:tcBorders>
            <w:top w:val="single" w:sz="4" w:space="0" w:color="auto"/>
            <w:left w:val="single" w:sz="4" w:space="0" w:color="auto"/>
            <w:right w:val="single" w:sz="4" w:space="0" w:color="auto"/>
          </w:tcBorders>
          <w:vAlign w:val="center"/>
        </w:tcPr>
        <w:p w:rsidR="0054294F" w:rsidRPr="0054294F" w:rsidRDefault="0054294F" w:rsidP="0054294F">
          <w:pPr>
            <w:pStyle w:val="a5"/>
            <w:rPr>
              <w:sz w:val="16"/>
              <w:szCs w:val="16"/>
            </w:rPr>
          </w:pPr>
        </w:p>
      </w:tc>
      <w:tc>
        <w:tcPr>
          <w:tcW w:w="2259" w:type="dxa"/>
          <w:tcBorders>
            <w:top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r w:rsidRPr="0054294F">
            <w:rPr>
              <w:sz w:val="16"/>
              <w:szCs w:val="16"/>
            </w:rPr>
            <w:t>Дата открытия</w:t>
          </w:r>
        </w:p>
      </w:tc>
      <w:tc>
        <w:tcPr>
          <w:tcW w:w="3196" w:type="dxa"/>
          <w:tcBorders>
            <w:top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r>
    <w:tr w:rsidR="0054294F" w:rsidRPr="0054294F" w:rsidTr="009D0B70">
      <w:trPr>
        <w:trHeight w:val="247"/>
      </w:trPr>
      <w:tc>
        <w:tcPr>
          <w:tcW w:w="2364" w:type="dxa"/>
          <w:vMerge/>
          <w:tcBorders>
            <w:left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c>
        <w:tcPr>
          <w:tcW w:w="3088" w:type="dxa"/>
          <w:vMerge/>
          <w:tcBorders>
            <w:left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c>
        <w:tcPr>
          <w:tcW w:w="2259" w:type="dxa"/>
          <w:tcBorders>
            <w:top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r w:rsidRPr="0054294F">
            <w:rPr>
              <w:sz w:val="16"/>
              <w:szCs w:val="16"/>
            </w:rPr>
            <w:t>Дата исполнения</w:t>
          </w:r>
        </w:p>
      </w:tc>
      <w:tc>
        <w:tcPr>
          <w:tcW w:w="3196" w:type="dxa"/>
          <w:tcBorders>
            <w:top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r>
    <w:tr w:rsidR="0054294F" w:rsidRPr="0054294F" w:rsidTr="009D0B70">
      <w:tc>
        <w:tcPr>
          <w:tcW w:w="2364" w:type="dxa"/>
          <w:tcBorders>
            <w:top w:val="single" w:sz="4" w:space="0" w:color="auto"/>
            <w:left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r w:rsidRPr="0054294F">
            <w:rPr>
              <w:sz w:val="16"/>
              <w:szCs w:val="16"/>
            </w:rPr>
            <w:t>Дополнительная информация:</w:t>
          </w:r>
        </w:p>
      </w:tc>
      <w:tc>
        <w:tcPr>
          <w:tcW w:w="3088" w:type="dxa"/>
          <w:tcBorders>
            <w:top w:val="single" w:sz="4" w:space="0" w:color="auto"/>
            <w:left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c>
        <w:tcPr>
          <w:tcW w:w="2259" w:type="dxa"/>
          <w:tcBorders>
            <w:top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r w:rsidRPr="0054294F">
            <w:rPr>
              <w:sz w:val="16"/>
              <w:szCs w:val="16"/>
            </w:rPr>
            <w:t>Подпись и ФИО сотрудника</w:t>
          </w:r>
        </w:p>
      </w:tc>
      <w:tc>
        <w:tcPr>
          <w:tcW w:w="3196" w:type="dxa"/>
          <w:tcBorders>
            <w:top w:val="single" w:sz="4" w:space="0" w:color="auto"/>
            <w:bottom w:val="single" w:sz="4" w:space="0" w:color="auto"/>
            <w:right w:val="single" w:sz="4" w:space="0" w:color="auto"/>
          </w:tcBorders>
          <w:vAlign w:val="center"/>
        </w:tcPr>
        <w:p w:rsidR="0054294F" w:rsidRPr="0054294F" w:rsidRDefault="0054294F" w:rsidP="0054294F">
          <w:pPr>
            <w:pStyle w:val="a5"/>
            <w:rPr>
              <w:sz w:val="16"/>
              <w:szCs w:val="16"/>
            </w:rPr>
          </w:pPr>
        </w:p>
      </w:tc>
    </w:tr>
  </w:tbl>
  <w:p w:rsidR="00736E2D" w:rsidRPr="00253EEE" w:rsidRDefault="00736E2D" w:rsidP="0001044E">
    <w:pPr>
      <w:pStyle w:val="a5"/>
      <w:pBdr>
        <w:top w:val="none" w:sz="0" w:space="0" w:color="auto"/>
      </w:pBdr>
    </w:pPr>
  </w:p>
  <w:p w:rsidR="00736E2D" w:rsidRDefault="00736E2D">
    <w:pPr>
      <w:pStyle w:val="a5"/>
      <w:rPr>
        <w:lang w:val="en-US"/>
      </w:rPr>
    </w:pPr>
    <w:r>
      <w:rPr>
        <w:rStyle w:val="a8"/>
      </w:rPr>
      <w:fldChar w:fldCharType="begin"/>
    </w:r>
    <w:r>
      <w:rPr>
        <w:rStyle w:val="a8"/>
      </w:rPr>
      <w:instrText xml:space="preserve"> PAGE </w:instrText>
    </w:r>
    <w:r>
      <w:rPr>
        <w:rStyle w:val="a8"/>
      </w:rPr>
      <w:fldChar w:fldCharType="separate"/>
    </w:r>
    <w:r w:rsidR="009D33E7">
      <w:rPr>
        <w:rStyle w:val="a8"/>
        <w:noProof/>
      </w:rPr>
      <w:t>2</w:t>
    </w:r>
    <w:r>
      <w:rPr>
        <w:rStyle w:val="a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FB8" w:rsidRPr="00521FF6" w:rsidRDefault="00F20FB8" w:rsidP="00F20FB8">
    <w:pPr>
      <w:pBdr>
        <w:top w:val="single" w:sz="4" w:space="1" w:color="auto"/>
      </w:pBdr>
      <w:jc w:val="center"/>
      <w:rPr>
        <w:sz w:val="16"/>
        <w:szCs w:val="16"/>
      </w:rPr>
    </w:pPr>
    <w:r w:rsidRPr="00521FF6">
      <w:rPr>
        <w:b/>
        <w:bCs/>
        <w:sz w:val="16"/>
        <w:szCs w:val="16"/>
      </w:rPr>
      <w:t>Для служебных отметок</w:t>
    </w:r>
  </w:p>
  <w:tbl>
    <w:tblPr>
      <w:tblW w:w="0" w:type="auto"/>
      <w:tblLook w:val="01E0" w:firstRow="1" w:lastRow="1" w:firstColumn="1" w:lastColumn="1" w:noHBand="0" w:noVBand="0"/>
    </w:tblPr>
    <w:tblGrid>
      <w:gridCol w:w="2365"/>
      <w:gridCol w:w="3088"/>
      <w:gridCol w:w="2259"/>
      <w:gridCol w:w="3195"/>
    </w:tblGrid>
    <w:tr w:rsidR="00F20FB8" w:rsidRPr="00521FF6" w:rsidTr="00D2095A">
      <w:tc>
        <w:tcPr>
          <w:tcW w:w="2376" w:type="dxa"/>
          <w:tcBorders>
            <w:top w:val="single" w:sz="4" w:space="0" w:color="auto"/>
            <w:left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r w:rsidRPr="00521FF6">
            <w:rPr>
              <w:sz w:val="16"/>
              <w:szCs w:val="16"/>
            </w:rPr>
            <w:t>Номер договора</w:t>
          </w:r>
        </w:p>
      </w:tc>
      <w:tc>
        <w:tcPr>
          <w:tcW w:w="3119" w:type="dxa"/>
          <w:tcBorders>
            <w:top w:val="single" w:sz="4" w:space="0" w:color="auto"/>
            <w:left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p>
      </w:tc>
      <w:tc>
        <w:tcPr>
          <w:tcW w:w="2273" w:type="dxa"/>
          <w:tcBorders>
            <w:top w:val="single" w:sz="4" w:space="0" w:color="auto"/>
            <w:left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r w:rsidRPr="00521FF6">
            <w:rPr>
              <w:sz w:val="16"/>
              <w:szCs w:val="16"/>
            </w:rPr>
            <w:t>Дата</w:t>
          </w:r>
        </w:p>
      </w:tc>
      <w:tc>
        <w:tcPr>
          <w:tcW w:w="3228" w:type="dxa"/>
          <w:tcBorders>
            <w:top w:val="single" w:sz="4" w:space="0" w:color="auto"/>
            <w:left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p>
      </w:tc>
    </w:tr>
    <w:tr w:rsidR="00F20FB8" w:rsidRPr="00521FF6" w:rsidTr="00D2095A">
      <w:trPr>
        <w:trHeight w:val="51"/>
      </w:trPr>
      <w:tc>
        <w:tcPr>
          <w:tcW w:w="2376" w:type="dxa"/>
          <w:vMerge w:val="restart"/>
          <w:tcBorders>
            <w:top w:val="single" w:sz="4" w:space="0" w:color="auto"/>
            <w:left w:val="single" w:sz="4" w:space="0" w:color="auto"/>
            <w:right w:val="single" w:sz="4" w:space="0" w:color="auto"/>
          </w:tcBorders>
          <w:vAlign w:val="center"/>
        </w:tcPr>
        <w:p w:rsidR="00F20FB8" w:rsidRPr="00521FF6" w:rsidRDefault="00F20FB8" w:rsidP="00D2095A">
          <w:pPr>
            <w:spacing w:before="60"/>
            <w:jc w:val="left"/>
            <w:rPr>
              <w:sz w:val="16"/>
              <w:szCs w:val="16"/>
            </w:rPr>
          </w:pPr>
          <w:r w:rsidRPr="00521FF6">
            <w:rPr>
              <w:sz w:val="16"/>
              <w:szCs w:val="16"/>
            </w:rPr>
            <w:t>Номер счета депо</w:t>
          </w:r>
        </w:p>
      </w:tc>
      <w:tc>
        <w:tcPr>
          <w:tcW w:w="3119" w:type="dxa"/>
          <w:vMerge w:val="restart"/>
          <w:tcBorders>
            <w:top w:val="single" w:sz="4" w:space="0" w:color="auto"/>
            <w:left w:val="single" w:sz="4" w:space="0" w:color="auto"/>
            <w:right w:val="single" w:sz="4" w:space="0" w:color="auto"/>
          </w:tcBorders>
          <w:vAlign w:val="center"/>
        </w:tcPr>
        <w:p w:rsidR="00F20FB8" w:rsidRPr="00521FF6" w:rsidRDefault="00F20FB8" w:rsidP="00D2095A">
          <w:pPr>
            <w:spacing w:before="60"/>
            <w:jc w:val="left"/>
            <w:rPr>
              <w:sz w:val="16"/>
              <w:szCs w:val="16"/>
            </w:rPr>
          </w:pPr>
        </w:p>
      </w:tc>
      <w:tc>
        <w:tcPr>
          <w:tcW w:w="2273" w:type="dxa"/>
          <w:tcBorders>
            <w:top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r w:rsidRPr="00521FF6">
            <w:rPr>
              <w:sz w:val="16"/>
              <w:szCs w:val="16"/>
            </w:rPr>
            <w:t>Дата и время приема</w:t>
          </w:r>
        </w:p>
      </w:tc>
      <w:tc>
        <w:tcPr>
          <w:tcW w:w="3228" w:type="dxa"/>
          <w:tcBorders>
            <w:top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p>
      </w:tc>
    </w:tr>
    <w:tr w:rsidR="000F0A33" w:rsidRPr="00521FF6" w:rsidTr="00D2095A">
      <w:trPr>
        <w:trHeight w:val="51"/>
      </w:trPr>
      <w:tc>
        <w:tcPr>
          <w:tcW w:w="2376" w:type="dxa"/>
          <w:vMerge/>
          <w:tcBorders>
            <w:top w:val="single" w:sz="4" w:space="0" w:color="auto"/>
            <w:left w:val="single" w:sz="4" w:space="0" w:color="auto"/>
            <w:right w:val="single" w:sz="4" w:space="0" w:color="auto"/>
          </w:tcBorders>
          <w:vAlign w:val="center"/>
        </w:tcPr>
        <w:p w:rsidR="000F0A33" w:rsidRPr="00521FF6" w:rsidRDefault="000F0A33" w:rsidP="00D2095A">
          <w:pPr>
            <w:spacing w:before="60"/>
            <w:jc w:val="left"/>
            <w:rPr>
              <w:sz w:val="16"/>
              <w:szCs w:val="16"/>
            </w:rPr>
          </w:pPr>
        </w:p>
      </w:tc>
      <w:tc>
        <w:tcPr>
          <w:tcW w:w="3119" w:type="dxa"/>
          <w:vMerge/>
          <w:tcBorders>
            <w:top w:val="single" w:sz="4" w:space="0" w:color="auto"/>
            <w:left w:val="single" w:sz="4" w:space="0" w:color="auto"/>
            <w:right w:val="single" w:sz="4" w:space="0" w:color="auto"/>
          </w:tcBorders>
          <w:vAlign w:val="center"/>
        </w:tcPr>
        <w:p w:rsidR="000F0A33" w:rsidRPr="00521FF6" w:rsidRDefault="000F0A33" w:rsidP="00D2095A">
          <w:pPr>
            <w:spacing w:before="60"/>
            <w:jc w:val="left"/>
            <w:rPr>
              <w:sz w:val="16"/>
              <w:szCs w:val="16"/>
            </w:rPr>
          </w:pPr>
        </w:p>
      </w:tc>
      <w:tc>
        <w:tcPr>
          <w:tcW w:w="2273" w:type="dxa"/>
          <w:tcBorders>
            <w:top w:val="single" w:sz="4" w:space="0" w:color="auto"/>
            <w:bottom w:val="single" w:sz="4" w:space="0" w:color="auto"/>
            <w:right w:val="single" w:sz="4" w:space="0" w:color="auto"/>
          </w:tcBorders>
          <w:vAlign w:val="center"/>
        </w:tcPr>
        <w:p w:rsidR="000F0A33" w:rsidRPr="000F0A33" w:rsidRDefault="000F0A33" w:rsidP="00D2095A">
          <w:pPr>
            <w:spacing w:before="60"/>
            <w:jc w:val="left"/>
            <w:rPr>
              <w:sz w:val="16"/>
              <w:szCs w:val="16"/>
            </w:rPr>
          </w:pPr>
          <w:r w:rsidRPr="000F0A33">
            <w:rPr>
              <w:sz w:val="16"/>
              <w:szCs w:val="16"/>
            </w:rPr>
            <w:t>Дата открытия</w:t>
          </w:r>
        </w:p>
      </w:tc>
      <w:tc>
        <w:tcPr>
          <w:tcW w:w="3228" w:type="dxa"/>
          <w:tcBorders>
            <w:top w:val="single" w:sz="4" w:space="0" w:color="auto"/>
            <w:bottom w:val="single" w:sz="4" w:space="0" w:color="auto"/>
            <w:right w:val="single" w:sz="4" w:space="0" w:color="auto"/>
          </w:tcBorders>
          <w:vAlign w:val="center"/>
        </w:tcPr>
        <w:p w:rsidR="000F0A33" w:rsidRPr="00521FF6" w:rsidRDefault="000F0A33" w:rsidP="00D2095A">
          <w:pPr>
            <w:spacing w:before="60"/>
            <w:jc w:val="left"/>
            <w:rPr>
              <w:sz w:val="16"/>
              <w:szCs w:val="16"/>
            </w:rPr>
          </w:pPr>
        </w:p>
      </w:tc>
    </w:tr>
    <w:tr w:rsidR="00F20FB8" w:rsidRPr="00521FF6" w:rsidTr="00D2095A">
      <w:trPr>
        <w:trHeight w:val="247"/>
      </w:trPr>
      <w:tc>
        <w:tcPr>
          <w:tcW w:w="2376" w:type="dxa"/>
          <w:vMerge/>
          <w:tcBorders>
            <w:left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p>
      </w:tc>
      <w:tc>
        <w:tcPr>
          <w:tcW w:w="3119" w:type="dxa"/>
          <w:vMerge/>
          <w:tcBorders>
            <w:left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p>
      </w:tc>
      <w:tc>
        <w:tcPr>
          <w:tcW w:w="2273" w:type="dxa"/>
          <w:tcBorders>
            <w:top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r w:rsidRPr="00521FF6">
            <w:rPr>
              <w:sz w:val="16"/>
              <w:szCs w:val="16"/>
            </w:rPr>
            <w:t>Дата исполнения</w:t>
          </w:r>
        </w:p>
      </w:tc>
      <w:tc>
        <w:tcPr>
          <w:tcW w:w="3228" w:type="dxa"/>
          <w:tcBorders>
            <w:top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p>
      </w:tc>
    </w:tr>
    <w:tr w:rsidR="00F20FB8" w:rsidRPr="00B3679B" w:rsidTr="00D2095A">
      <w:tc>
        <w:tcPr>
          <w:tcW w:w="2376" w:type="dxa"/>
          <w:tcBorders>
            <w:top w:val="single" w:sz="4" w:space="0" w:color="auto"/>
            <w:left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r w:rsidRPr="00521FF6">
            <w:rPr>
              <w:sz w:val="16"/>
              <w:szCs w:val="16"/>
            </w:rPr>
            <w:t>Дополнительная информация:</w:t>
          </w:r>
        </w:p>
      </w:tc>
      <w:tc>
        <w:tcPr>
          <w:tcW w:w="3119" w:type="dxa"/>
          <w:tcBorders>
            <w:top w:val="single" w:sz="4" w:space="0" w:color="auto"/>
            <w:left w:val="single" w:sz="4" w:space="0" w:color="auto"/>
            <w:bottom w:val="single" w:sz="4" w:space="0" w:color="auto"/>
            <w:right w:val="single" w:sz="4" w:space="0" w:color="auto"/>
          </w:tcBorders>
          <w:vAlign w:val="center"/>
        </w:tcPr>
        <w:p w:rsidR="00F20FB8" w:rsidRPr="00521FF6" w:rsidRDefault="00F20FB8" w:rsidP="00D2095A">
          <w:pPr>
            <w:spacing w:before="60"/>
            <w:jc w:val="left"/>
            <w:rPr>
              <w:sz w:val="16"/>
              <w:szCs w:val="16"/>
            </w:rPr>
          </w:pPr>
        </w:p>
      </w:tc>
      <w:tc>
        <w:tcPr>
          <w:tcW w:w="2273" w:type="dxa"/>
          <w:tcBorders>
            <w:top w:val="single" w:sz="4" w:space="0" w:color="auto"/>
            <w:bottom w:val="single" w:sz="4" w:space="0" w:color="auto"/>
            <w:right w:val="single" w:sz="4" w:space="0" w:color="auto"/>
          </w:tcBorders>
          <w:vAlign w:val="center"/>
        </w:tcPr>
        <w:p w:rsidR="00F20FB8" w:rsidRPr="00B3679B" w:rsidRDefault="00F20FB8" w:rsidP="00D2095A">
          <w:pPr>
            <w:spacing w:before="60"/>
            <w:jc w:val="left"/>
            <w:rPr>
              <w:sz w:val="16"/>
              <w:szCs w:val="16"/>
            </w:rPr>
          </w:pPr>
          <w:r w:rsidRPr="00521FF6">
            <w:rPr>
              <w:sz w:val="16"/>
              <w:szCs w:val="16"/>
            </w:rPr>
            <w:t>Подпись и ФИО сотрудника</w:t>
          </w:r>
        </w:p>
      </w:tc>
      <w:tc>
        <w:tcPr>
          <w:tcW w:w="3228" w:type="dxa"/>
          <w:tcBorders>
            <w:top w:val="single" w:sz="4" w:space="0" w:color="auto"/>
            <w:bottom w:val="single" w:sz="4" w:space="0" w:color="auto"/>
            <w:right w:val="single" w:sz="4" w:space="0" w:color="auto"/>
          </w:tcBorders>
          <w:vAlign w:val="center"/>
        </w:tcPr>
        <w:p w:rsidR="00F20FB8" w:rsidRPr="00B3679B" w:rsidRDefault="00F20FB8" w:rsidP="00D2095A">
          <w:pPr>
            <w:spacing w:before="60"/>
            <w:jc w:val="left"/>
            <w:rPr>
              <w:sz w:val="16"/>
              <w:szCs w:val="16"/>
            </w:rPr>
          </w:pPr>
        </w:p>
      </w:tc>
    </w:tr>
  </w:tbl>
  <w:p w:rsidR="00F20FB8" w:rsidRDefault="00F20F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06" w:rsidRDefault="00F45106">
      <w:r>
        <w:separator/>
      </w:r>
    </w:p>
  </w:footnote>
  <w:footnote w:type="continuationSeparator" w:id="0">
    <w:p w:rsidR="00F45106" w:rsidRDefault="00F45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E7" w:rsidRPr="009D33E7" w:rsidRDefault="009D0B70" w:rsidP="009D33E7">
    <w:pPr>
      <w:pStyle w:val="a7"/>
      <w:pBdr>
        <w:bottom w:val="single" w:sz="12" w:space="1" w:color="auto"/>
      </w:pBdr>
      <w:tabs>
        <w:tab w:val="left" w:pos="3795"/>
      </w:tabs>
      <w:spacing w:before="0"/>
      <w:jc w:val="left"/>
      <w:rPr>
        <w:sz w:val="19"/>
        <w:szCs w:val="19"/>
      </w:rPr>
    </w:pPr>
    <w:r>
      <w:rPr>
        <w:noProof/>
        <w:sz w:val="19"/>
        <w:szCs w:val="19"/>
      </w:rPr>
      <w:drawing>
        <wp:inline distT="0" distB="0" distL="0" distR="0">
          <wp:extent cx="1828800" cy="457200"/>
          <wp:effectExtent l="0" t="0" r="0" b="0"/>
          <wp:docPr id="1" name="Рисунок 1"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r w:rsidR="0079339F">
      <w:rPr>
        <w:sz w:val="19"/>
        <w:szCs w:val="19"/>
      </w:rPr>
      <w:t xml:space="preserve">                                                                                                                                </w:t>
    </w:r>
    <w:r w:rsidR="00310E48">
      <w:rPr>
        <w:sz w:val="19"/>
        <w:szCs w:val="19"/>
      </w:rPr>
      <w:t xml:space="preserve">        </w:t>
    </w:r>
    <w:r w:rsidR="0079339F">
      <w:rPr>
        <w:sz w:val="19"/>
        <w:szCs w:val="19"/>
      </w:rPr>
      <w:t xml:space="preserve"> </w:t>
    </w:r>
  </w:p>
  <w:p w:rsidR="009D33E7" w:rsidRDefault="009D33E7" w:rsidP="009D33E7">
    <w:pPr>
      <w:pStyle w:val="a7"/>
      <w:pBdr>
        <w:bottom w:val="single" w:sz="12" w:space="1" w:color="auto"/>
      </w:pBdr>
      <w:tabs>
        <w:tab w:val="left" w:pos="3795"/>
      </w:tabs>
      <w:spacing w:before="0"/>
      <w:rPr>
        <w:sz w:val="19"/>
        <w:szCs w:val="19"/>
      </w:rPr>
    </w:pPr>
    <w:r w:rsidRPr="009D33E7">
      <w:rPr>
        <w:sz w:val="19"/>
        <w:szCs w:val="19"/>
      </w:rPr>
      <w:t>Приложение №1</w:t>
    </w:r>
    <w:r>
      <w:rPr>
        <w:sz w:val="19"/>
        <w:szCs w:val="19"/>
      </w:rPr>
      <w:t>а</w:t>
    </w:r>
    <w:r w:rsidRPr="009D33E7">
      <w:rPr>
        <w:sz w:val="19"/>
        <w:szCs w:val="19"/>
      </w:rPr>
      <w:t xml:space="preserve"> к Регламенту оказания брокерских услуг, </w:t>
    </w:r>
  </w:p>
  <w:p w:rsidR="009D33E7" w:rsidRPr="009D33E7" w:rsidRDefault="009D33E7" w:rsidP="009D33E7">
    <w:pPr>
      <w:pStyle w:val="a7"/>
      <w:pBdr>
        <w:bottom w:val="single" w:sz="12" w:space="1" w:color="auto"/>
      </w:pBdr>
      <w:tabs>
        <w:tab w:val="left" w:pos="3795"/>
      </w:tabs>
      <w:spacing w:before="0"/>
      <w:rPr>
        <w:sz w:val="19"/>
        <w:szCs w:val="19"/>
      </w:rPr>
    </w:pPr>
    <w:r>
      <w:rPr>
        <w:sz w:val="19"/>
        <w:szCs w:val="19"/>
      </w:rPr>
      <w:t xml:space="preserve">1б </w:t>
    </w:r>
    <w:r w:rsidRPr="009D33E7">
      <w:rPr>
        <w:sz w:val="19"/>
        <w:szCs w:val="19"/>
      </w:rPr>
      <w:t>Клиентскому регламенту (Условиям) осуществления депозитарной деятельности,</w:t>
    </w:r>
  </w:p>
  <w:p w:rsidR="0079339F" w:rsidRDefault="009D33E7" w:rsidP="009D33E7">
    <w:pPr>
      <w:pStyle w:val="a7"/>
      <w:pBdr>
        <w:bottom w:val="single" w:sz="12" w:space="1" w:color="auto"/>
      </w:pBdr>
      <w:tabs>
        <w:tab w:val="left" w:pos="3795"/>
      </w:tabs>
      <w:spacing w:before="0"/>
      <w:rPr>
        <w:sz w:val="19"/>
        <w:szCs w:val="19"/>
      </w:rPr>
    </w:pPr>
    <w:r w:rsidRPr="009D33E7">
      <w:rPr>
        <w:sz w:val="19"/>
        <w:szCs w:val="19"/>
      </w:rPr>
      <w:t xml:space="preserve">                                                                                                     Утверждено приказом № </w:t>
    </w:r>
    <w:proofErr w:type="gramStart"/>
    <w:r w:rsidRPr="009D33E7">
      <w:rPr>
        <w:sz w:val="19"/>
        <w:szCs w:val="19"/>
      </w:rPr>
      <w:t>23  от</w:t>
    </w:r>
    <w:proofErr w:type="gramEnd"/>
    <w:r w:rsidRPr="009D33E7">
      <w:rPr>
        <w:sz w:val="19"/>
        <w:szCs w:val="19"/>
      </w:rPr>
      <w:t xml:space="preserve"> 11.04.2017г.</w:t>
    </w:r>
    <w:r w:rsidR="0079339F">
      <w:rPr>
        <w:sz w:val="19"/>
        <w:szCs w:val="1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DA5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ECB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C8F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F2EB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A63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E2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93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4DD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C1E814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DE2A2E"/>
    <w:multiLevelType w:val="hybridMultilevel"/>
    <w:tmpl w:val="D2941FC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9BE675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A19210B"/>
    <w:multiLevelType w:val="singleLevel"/>
    <w:tmpl w:val="4992D540"/>
    <w:lvl w:ilvl="0">
      <w:start w:val="1"/>
      <w:numFmt w:val="bullet"/>
      <w:lvlText w:val=""/>
      <w:lvlJc w:val="left"/>
      <w:pPr>
        <w:tabs>
          <w:tab w:val="num" w:pos="360"/>
        </w:tabs>
        <w:ind w:left="360" w:hanging="360"/>
      </w:pPr>
      <w:rPr>
        <w:rFonts w:ascii="Wingdings" w:hAnsi="Wingdings" w:hint="default"/>
        <w:sz w:val="16"/>
        <w:effect w:val="none"/>
      </w:rPr>
    </w:lvl>
  </w:abstractNum>
  <w:abstractNum w:abstractNumId="12" w15:restartNumberingAfterBreak="0">
    <w:nsid w:val="0D9A0586"/>
    <w:multiLevelType w:val="hybridMultilevel"/>
    <w:tmpl w:val="30463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D4052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456375"/>
    <w:multiLevelType w:val="hybridMultilevel"/>
    <w:tmpl w:val="AB2090F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496B4F"/>
    <w:multiLevelType w:val="singleLevel"/>
    <w:tmpl w:val="847ADE46"/>
    <w:lvl w:ilvl="0">
      <w:start w:val="1"/>
      <w:numFmt w:val="bullet"/>
      <w:lvlText w:val=""/>
      <w:lvlJc w:val="left"/>
      <w:pPr>
        <w:tabs>
          <w:tab w:val="num" w:pos="360"/>
        </w:tabs>
        <w:ind w:left="0" w:firstLine="0"/>
      </w:pPr>
      <w:rPr>
        <w:rFonts w:ascii="Symbol" w:hAnsi="Symbol" w:hint="default"/>
      </w:rPr>
    </w:lvl>
  </w:abstractNum>
  <w:abstractNum w:abstractNumId="16" w15:restartNumberingAfterBreak="0">
    <w:nsid w:val="275D54DB"/>
    <w:multiLevelType w:val="singleLevel"/>
    <w:tmpl w:val="4992D540"/>
    <w:lvl w:ilvl="0">
      <w:start w:val="1"/>
      <w:numFmt w:val="bullet"/>
      <w:lvlText w:val=""/>
      <w:lvlJc w:val="left"/>
      <w:pPr>
        <w:tabs>
          <w:tab w:val="num" w:pos="360"/>
        </w:tabs>
        <w:ind w:left="360" w:hanging="360"/>
      </w:pPr>
      <w:rPr>
        <w:rFonts w:ascii="Wingdings" w:hAnsi="Wingdings" w:hint="default"/>
        <w:sz w:val="16"/>
        <w:effect w:val="none"/>
      </w:rPr>
    </w:lvl>
  </w:abstractNum>
  <w:abstractNum w:abstractNumId="17" w15:restartNumberingAfterBreak="0">
    <w:nsid w:val="2967069C"/>
    <w:multiLevelType w:val="hybridMultilevel"/>
    <w:tmpl w:val="5776D472"/>
    <w:lvl w:ilvl="0" w:tplc="44E45792">
      <w:start w:val="1"/>
      <w:numFmt w:val="bullet"/>
      <w:lvlText w:val=""/>
      <w:lvlJc w:val="left"/>
      <w:pPr>
        <w:tabs>
          <w:tab w:val="num" w:pos="360"/>
        </w:tabs>
        <w:ind w:left="0" w:firstLine="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C333E"/>
    <w:multiLevelType w:val="hybridMultilevel"/>
    <w:tmpl w:val="20B62FB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4B3E4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ECC783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213436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5B92A4A"/>
    <w:multiLevelType w:val="multilevel"/>
    <w:tmpl w:val="D2941FC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0D3343"/>
    <w:multiLevelType w:val="hybridMultilevel"/>
    <w:tmpl w:val="A01CCCBE"/>
    <w:lvl w:ilvl="0" w:tplc="A00EB87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DE27E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8AD5EFB"/>
    <w:multiLevelType w:val="multilevel"/>
    <w:tmpl w:val="526C6A2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none"/>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F7C06B8"/>
    <w:multiLevelType w:val="singleLevel"/>
    <w:tmpl w:val="4992D540"/>
    <w:lvl w:ilvl="0">
      <w:start w:val="1"/>
      <w:numFmt w:val="bullet"/>
      <w:lvlText w:val=""/>
      <w:lvlJc w:val="left"/>
      <w:pPr>
        <w:tabs>
          <w:tab w:val="num" w:pos="360"/>
        </w:tabs>
        <w:ind w:left="360" w:hanging="360"/>
      </w:pPr>
      <w:rPr>
        <w:rFonts w:ascii="Wingdings" w:hAnsi="Wingdings" w:hint="default"/>
        <w:sz w:val="16"/>
        <w:effect w:val="none"/>
      </w:rPr>
    </w:lvl>
  </w:abstractNum>
  <w:abstractNum w:abstractNumId="27" w15:restartNumberingAfterBreak="0">
    <w:nsid w:val="529A1F5E"/>
    <w:multiLevelType w:val="multilevel"/>
    <w:tmpl w:val="5118709C"/>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63E5959"/>
    <w:multiLevelType w:val="singleLevel"/>
    <w:tmpl w:val="24BA5DF0"/>
    <w:lvl w:ilvl="0">
      <w:start w:val="1"/>
      <w:numFmt w:val="bullet"/>
      <w:lvlText w:val=""/>
      <w:lvlJc w:val="left"/>
      <w:pPr>
        <w:tabs>
          <w:tab w:val="num" w:pos="530"/>
        </w:tabs>
        <w:ind w:left="0" w:firstLine="170"/>
      </w:pPr>
      <w:rPr>
        <w:rFonts w:ascii="Symbol" w:hAnsi="Symbol" w:hint="default"/>
        <w:sz w:val="20"/>
      </w:rPr>
    </w:lvl>
  </w:abstractNum>
  <w:abstractNum w:abstractNumId="29" w15:restartNumberingAfterBreak="0">
    <w:nsid w:val="58DF1C8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8FF687E"/>
    <w:multiLevelType w:val="multilevel"/>
    <w:tmpl w:val="D2941FC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766E8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F69121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0B95E78"/>
    <w:multiLevelType w:val="hybridMultilevel"/>
    <w:tmpl w:val="BBC62346"/>
    <w:lvl w:ilvl="0" w:tplc="9454C42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D66302"/>
    <w:multiLevelType w:val="hybridMultilevel"/>
    <w:tmpl w:val="FB0813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E272DC"/>
    <w:multiLevelType w:val="hybridMultilevel"/>
    <w:tmpl w:val="97087AF0"/>
    <w:lvl w:ilvl="0" w:tplc="0A80338E">
      <w:start w:val="1"/>
      <w:numFmt w:val="bullet"/>
      <w:lvlText w:val=""/>
      <w:lvlJc w:val="left"/>
      <w:pPr>
        <w:tabs>
          <w:tab w:val="num" w:pos="360"/>
        </w:tabs>
        <w:ind w:left="0" w:firstLine="0"/>
      </w:pPr>
      <w:rPr>
        <w:rFonts w:ascii="Symbol" w:hAnsi="Symbol" w:hint="default"/>
      </w:rPr>
    </w:lvl>
    <w:lvl w:ilvl="1" w:tplc="573E38AC" w:tentative="1">
      <w:start w:val="1"/>
      <w:numFmt w:val="bullet"/>
      <w:lvlText w:val="o"/>
      <w:lvlJc w:val="left"/>
      <w:pPr>
        <w:tabs>
          <w:tab w:val="num" w:pos="1440"/>
        </w:tabs>
        <w:ind w:left="1440" w:hanging="360"/>
      </w:pPr>
      <w:rPr>
        <w:rFonts w:ascii="Courier New" w:hAnsi="Courier New" w:hint="default"/>
      </w:rPr>
    </w:lvl>
    <w:lvl w:ilvl="2" w:tplc="A0AC8808" w:tentative="1">
      <w:start w:val="1"/>
      <w:numFmt w:val="bullet"/>
      <w:lvlText w:val=""/>
      <w:lvlJc w:val="left"/>
      <w:pPr>
        <w:tabs>
          <w:tab w:val="num" w:pos="2160"/>
        </w:tabs>
        <w:ind w:left="2160" w:hanging="360"/>
      </w:pPr>
      <w:rPr>
        <w:rFonts w:ascii="Wingdings" w:hAnsi="Wingdings" w:hint="default"/>
      </w:rPr>
    </w:lvl>
    <w:lvl w:ilvl="3" w:tplc="259402A6" w:tentative="1">
      <w:start w:val="1"/>
      <w:numFmt w:val="bullet"/>
      <w:lvlText w:val=""/>
      <w:lvlJc w:val="left"/>
      <w:pPr>
        <w:tabs>
          <w:tab w:val="num" w:pos="2880"/>
        </w:tabs>
        <w:ind w:left="2880" w:hanging="360"/>
      </w:pPr>
      <w:rPr>
        <w:rFonts w:ascii="Symbol" w:hAnsi="Symbol" w:hint="default"/>
      </w:rPr>
    </w:lvl>
    <w:lvl w:ilvl="4" w:tplc="0E726BD8" w:tentative="1">
      <w:start w:val="1"/>
      <w:numFmt w:val="bullet"/>
      <w:lvlText w:val="o"/>
      <w:lvlJc w:val="left"/>
      <w:pPr>
        <w:tabs>
          <w:tab w:val="num" w:pos="3600"/>
        </w:tabs>
        <w:ind w:left="3600" w:hanging="360"/>
      </w:pPr>
      <w:rPr>
        <w:rFonts w:ascii="Courier New" w:hAnsi="Courier New" w:hint="default"/>
      </w:rPr>
    </w:lvl>
    <w:lvl w:ilvl="5" w:tplc="CA00E0CC" w:tentative="1">
      <w:start w:val="1"/>
      <w:numFmt w:val="bullet"/>
      <w:lvlText w:val=""/>
      <w:lvlJc w:val="left"/>
      <w:pPr>
        <w:tabs>
          <w:tab w:val="num" w:pos="4320"/>
        </w:tabs>
        <w:ind w:left="4320" w:hanging="360"/>
      </w:pPr>
      <w:rPr>
        <w:rFonts w:ascii="Wingdings" w:hAnsi="Wingdings" w:hint="default"/>
      </w:rPr>
    </w:lvl>
    <w:lvl w:ilvl="6" w:tplc="867CE124" w:tentative="1">
      <w:start w:val="1"/>
      <w:numFmt w:val="bullet"/>
      <w:lvlText w:val=""/>
      <w:lvlJc w:val="left"/>
      <w:pPr>
        <w:tabs>
          <w:tab w:val="num" w:pos="5040"/>
        </w:tabs>
        <w:ind w:left="5040" w:hanging="360"/>
      </w:pPr>
      <w:rPr>
        <w:rFonts w:ascii="Symbol" w:hAnsi="Symbol" w:hint="default"/>
      </w:rPr>
    </w:lvl>
    <w:lvl w:ilvl="7" w:tplc="D01420D0" w:tentative="1">
      <w:start w:val="1"/>
      <w:numFmt w:val="bullet"/>
      <w:lvlText w:val="o"/>
      <w:lvlJc w:val="left"/>
      <w:pPr>
        <w:tabs>
          <w:tab w:val="num" w:pos="5760"/>
        </w:tabs>
        <w:ind w:left="5760" w:hanging="360"/>
      </w:pPr>
      <w:rPr>
        <w:rFonts w:ascii="Courier New" w:hAnsi="Courier New" w:hint="default"/>
      </w:rPr>
    </w:lvl>
    <w:lvl w:ilvl="8" w:tplc="1B06395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F4DFF"/>
    <w:multiLevelType w:val="multilevel"/>
    <w:tmpl w:val="0CCAE1CA"/>
    <w:lvl w:ilvl="0">
      <w:start w:val="1"/>
      <w:numFmt w:val="bullet"/>
      <w:pStyle w:val="a0"/>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none"/>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A1B3371"/>
    <w:multiLevelType w:val="singleLevel"/>
    <w:tmpl w:val="4992D540"/>
    <w:lvl w:ilvl="0">
      <w:start w:val="1"/>
      <w:numFmt w:val="bullet"/>
      <w:lvlText w:val=""/>
      <w:lvlJc w:val="left"/>
      <w:pPr>
        <w:tabs>
          <w:tab w:val="num" w:pos="360"/>
        </w:tabs>
        <w:ind w:left="360" w:hanging="360"/>
      </w:pPr>
      <w:rPr>
        <w:rFonts w:ascii="Wingdings" w:hAnsi="Wingdings" w:hint="default"/>
        <w:sz w:val="16"/>
        <w:effect w:val="none"/>
      </w:rPr>
    </w:lvl>
  </w:abstractNum>
  <w:abstractNum w:abstractNumId="38" w15:restartNumberingAfterBreak="0">
    <w:nsid w:val="7EA6695F"/>
    <w:multiLevelType w:val="hybridMultilevel"/>
    <w:tmpl w:val="7DA20F18"/>
    <w:lvl w:ilvl="0" w:tplc="7BAC0804">
      <w:start w:val="1"/>
      <w:numFmt w:val="bullet"/>
      <w:lvlText w:val=""/>
      <w:lvlJc w:val="left"/>
      <w:pPr>
        <w:tabs>
          <w:tab w:val="num" w:pos="360"/>
        </w:tabs>
        <w:ind w:left="0" w:firstLine="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7"/>
  </w:num>
  <w:num w:numId="6">
    <w:abstractNumId w:val="4"/>
  </w:num>
  <w:num w:numId="7">
    <w:abstractNumId w:val="5"/>
  </w:num>
  <w:num w:numId="8">
    <w:abstractNumId w:val="6"/>
  </w:num>
  <w:num w:numId="9">
    <w:abstractNumId w:val="7"/>
  </w:num>
  <w:num w:numId="10">
    <w:abstractNumId w:val="8"/>
  </w:num>
  <w:num w:numId="11">
    <w:abstractNumId w:val="15"/>
  </w:num>
  <w:num w:numId="12">
    <w:abstractNumId w:val="28"/>
  </w:num>
  <w:num w:numId="13">
    <w:abstractNumId w:val="35"/>
  </w:num>
  <w:num w:numId="14">
    <w:abstractNumId w:val="27"/>
  </w:num>
  <w:num w:numId="15">
    <w:abstractNumId w:val="8"/>
  </w:num>
  <w:num w:numId="16">
    <w:abstractNumId w:val="27"/>
  </w:num>
  <w:num w:numId="17">
    <w:abstractNumId w:val="36"/>
  </w:num>
  <w:num w:numId="18">
    <w:abstractNumId w:val="13"/>
  </w:num>
  <w:num w:numId="19">
    <w:abstractNumId w:val="25"/>
  </w:num>
  <w:num w:numId="20">
    <w:abstractNumId w:val="20"/>
  </w:num>
  <w:num w:numId="21">
    <w:abstractNumId w:val="19"/>
  </w:num>
  <w:num w:numId="22">
    <w:abstractNumId w:val="10"/>
  </w:num>
  <w:num w:numId="23">
    <w:abstractNumId w:val="32"/>
  </w:num>
  <w:num w:numId="24">
    <w:abstractNumId w:val="26"/>
  </w:num>
  <w:num w:numId="25">
    <w:abstractNumId w:val="37"/>
  </w:num>
  <w:num w:numId="26">
    <w:abstractNumId w:val="16"/>
  </w:num>
  <w:num w:numId="27">
    <w:abstractNumId w:val="11"/>
  </w:num>
  <w:num w:numId="28">
    <w:abstractNumId w:val="21"/>
  </w:num>
  <w:num w:numId="29">
    <w:abstractNumId w:val="29"/>
  </w:num>
  <w:num w:numId="30">
    <w:abstractNumId w:val="24"/>
  </w:num>
  <w:num w:numId="31">
    <w:abstractNumId w:val="31"/>
  </w:num>
  <w:num w:numId="32">
    <w:abstractNumId w:val="17"/>
  </w:num>
  <w:num w:numId="33">
    <w:abstractNumId w:val="9"/>
  </w:num>
  <w:num w:numId="34">
    <w:abstractNumId w:val="18"/>
  </w:num>
  <w:num w:numId="35">
    <w:abstractNumId w:val="14"/>
  </w:num>
  <w:num w:numId="36">
    <w:abstractNumId w:val="22"/>
  </w:num>
  <w:num w:numId="37">
    <w:abstractNumId w:val="30"/>
  </w:num>
  <w:num w:numId="38">
    <w:abstractNumId w:val="38"/>
  </w:num>
  <w:num w:numId="39">
    <w:abstractNumId w:val="23"/>
  </w:num>
  <w:num w:numId="40">
    <w:abstractNumId w:val="34"/>
  </w:num>
  <w:num w:numId="41">
    <w:abstractNumId w:val="3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6E"/>
    <w:rsid w:val="000006A5"/>
    <w:rsid w:val="00001EE7"/>
    <w:rsid w:val="000070D0"/>
    <w:rsid w:val="00007B96"/>
    <w:rsid w:val="0001044E"/>
    <w:rsid w:val="0002043A"/>
    <w:rsid w:val="00023BDE"/>
    <w:rsid w:val="00023CAA"/>
    <w:rsid w:val="000255A3"/>
    <w:rsid w:val="00025FF2"/>
    <w:rsid w:val="00030FA3"/>
    <w:rsid w:val="000314D7"/>
    <w:rsid w:val="000347D3"/>
    <w:rsid w:val="00037A8F"/>
    <w:rsid w:val="0004171B"/>
    <w:rsid w:val="00043C67"/>
    <w:rsid w:val="00044679"/>
    <w:rsid w:val="00046221"/>
    <w:rsid w:val="000518BE"/>
    <w:rsid w:val="000527C4"/>
    <w:rsid w:val="0006529E"/>
    <w:rsid w:val="00067938"/>
    <w:rsid w:val="00077F0F"/>
    <w:rsid w:val="00085BF9"/>
    <w:rsid w:val="00094537"/>
    <w:rsid w:val="000953D0"/>
    <w:rsid w:val="00095C9E"/>
    <w:rsid w:val="00097BBC"/>
    <w:rsid w:val="000B200B"/>
    <w:rsid w:val="000B52DE"/>
    <w:rsid w:val="000B7468"/>
    <w:rsid w:val="000C0D75"/>
    <w:rsid w:val="000C33DA"/>
    <w:rsid w:val="000D2F98"/>
    <w:rsid w:val="000D589A"/>
    <w:rsid w:val="000F0A33"/>
    <w:rsid w:val="000F3140"/>
    <w:rsid w:val="000F3B73"/>
    <w:rsid w:val="000F4BB6"/>
    <w:rsid w:val="00104D5F"/>
    <w:rsid w:val="001108D0"/>
    <w:rsid w:val="00112481"/>
    <w:rsid w:val="0011711A"/>
    <w:rsid w:val="00125D52"/>
    <w:rsid w:val="00126DA4"/>
    <w:rsid w:val="0013379D"/>
    <w:rsid w:val="00143D70"/>
    <w:rsid w:val="00151AFE"/>
    <w:rsid w:val="001571CA"/>
    <w:rsid w:val="001577DC"/>
    <w:rsid w:val="0016203B"/>
    <w:rsid w:val="001708E9"/>
    <w:rsid w:val="001729EB"/>
    <w:rsid w:val="00175751"/>
    <w:rsid w:val="00187CBD"/>
    <w:rsid w:val="00190313"/>
    <w:rsid w:val="00195C78"/>
    <w:rsid w:val="001A0287"/>
    <w:rsid w:val="001A3C28"/>
    <w:rsid w:val="001A530D"/>
    <w:rsid w:val="001B221B"/>
    <w:rsid w:val="001B38B5"/>
    <w:rsid w:val="001C0DB6"/>
    <w:rsid w:val="001C1924"/>
    <w:rsid w:val="001C3536"/>
    <w:rsid w:val="001C38A4"/>
    <w:rsid w:val="001C4C9B"/>
    <w:rsid w:val="001C6666"/>
    <w:rsid w:val="001C77CD"/>
    <w:rsid w:val="001D76A8"/>
    <w:rsid w:val="001D7C61"/>
    <w:rsid w:val="001E1074"/>
    <w:rsid w:val="001E48B6"/>
    <w:rsid w:val="001F22CA"/>
    <w:rsid w:val="001F38A7"/>
    <w:rsid w:val="001F5E6E"/>
    <w:rsid w:val="001F79FF"/>
    <w:rsid w:val="0020164B"/>
    <w:rsid w:val="00206967"/>
    <w:rsid w:val="00212820"/>
    <w:rsid w:val="00221F2B"/>
    <w:rsid w:val="00224AE7"/>
    <w:rsid w:val="00232B9E"/>
    <w:rsid w:val="002343A5"/>
    <w:rsid w:val="002410D3"/>
    <w:rsid w:val="00253080"/>
    <w:rsid w:val="00253EEE"/>
    <w:rsid w:val="00254867"/>
    <w:rsid w:val="00267076"/>
    <w:rsid w:val="00273507"/>
    <w:rsid w:val="002817B2"/>
    <w:rsid w:val="00283CCF"/>
    <w:rsid w:val="00284DF0"/>
    <w:rsid w:val="00287695"/>
    <w:rsid w:val="00295B8B"/>
    <w:rsid w:val="002A1138"/>
    <w:rsid w:val="002A2B44"/>
    <w:rsid w:val="002A3387"/>
    <w:rsid w:val="002A4408"/>
    <w:rsid w:val="002A4C57"/>
    <w:rsid w:val="002C1F84"/>
    <w:rsid w:val="002D3541"/>
    <w:rsid w:val="002D368B"/>
    <w:rsid w:val="002D4159"/>
    <w:rsid w:val="002D5F7B"/>
    <w:rsid w:val="002E1F85"/>
    <w:rsid w:val="002E211D"/>
    <w:rsid w:val="002E30A4"/>
    <w:rsid w:val="002E3DD5"/>
    <w:rsid w:val="002E5A0B"/>
    <w:rsid w:val="002F1C8B"/>
    <w:rsid w:val="002F532B"/>
    <w:rsid w:val="002F59F4"/>
    <w:rsid w:val="00310E48"/>
    <w:rsid w:val="00323E98"/>
    <w:rsid w:val="00325CD8"/>
    <w:rsid w:val="003314AF"/>
    <w:rsid w:val="00331845"/>
    <w:rsid w:val="003456C1"/>
    <w:rsid w:val="00346019"/>
    <w:rsid w:val="0035307A"/>
    <w:rsid w:val="003538AF"/>
    <w:rsid w:val="00354635"/>
    <w:rsid w:val="003579B2"/>
    <w:rsid w:val="00363BEA"/>
    <w:rsid w:val="00375291"/>
    <w:rsid w:val="00394BA0"/>
    <w:rsid w:val="003A427A"/>
    <w:rsid w:val="003B219D"/>
    <w:rsid w:val="003B67EB"/>
    <w:rsid w:val="003B752E"/>
    <w:rsid w:val="003C3263"/>
    <w:rsid w:val="003D4102"/>
    <w:rsid w:val="003D55B8"/>
    <w:rsid w:val="003D6311"/>
    <w:rsid w:val="003E09A8"/>
    <w:rsid w:val="003E1E49"/>
    <w:rsid w:val="003F68AD"/>
    <w:rsid w:val="0040284B"/>
    <w:rsid w:val="00403054"/>
    <w:rsid w:val="00426CF9"/>
    <w:rsid w:val="00440A90"/>
    <w:rsid w:val="00441797"/>
    <w:rsid w:val="0044760D"/>
    <w:rsid w:val="00451FBE"/>
    <w:rsid w:val="004551FB"/>
    <w:rsid w:val="00460CAB"/>
    <w:rsid w:val="00461AF9"/>
    <w:rsid w:val="0047077A"/>
    <w:rsid w:val="00471944"/>
    <w:rsid w:val="00473709"/>
    <w:rsid w:val="0047637A"/>
    <w:rsid w:val="004826B4"/>
    <w:rsid w:val="0049082C"/>
    <w:rsid w:val="0049219E"/>
    <w:rsid w:val="0049601A"/>
    <w:rsid w:val="00496D1A"/>
    <w:rsid w:val="004A1DC4"/>
    <w:rsid w:val="004A624C"/>
    <w:rsid w:val="004B1130"/>
    <w:rsid w:val="004B2709"/>
    <w:rsid w:val="004B35D1"/>
    <w:rsid w:val="004D09A6"/>
    <w:rsid w:val="004D2240"/>
    <w:rsid w:val="004D32B8"/>
    <w:rsid w:val="004D4730"/>
    <w:rsid w:val="004D6207"/>
    <w:rsid w:val="004F5D86"/>
    <w:rsid w:val="004F7C34"/>
    <w:rsid w:val="00502DCC"/>
    <w:rsid w:val="005113CE"/>
    <w:rsid w:val="00513241"/>
    <w:rsid w:val="00513CC6"/>
    <w:rsid w:val="00513E64"/>
    <w:rsid w:val="00521FF6"/>
    <w:rsid w:val="00531661"/>
    <w:rsid w:val="005420F9"/>
    <w:rsid w:val="0054294F"/>
    <w:rsid w:val="00562850"/>
    <w:rsid w:val="005940B9"/>
    <w:rsid w:val="005A2C99"/>
    <w:rsid w:val="005A55ED"/>
    <w:rsid w:val="005A77CB"/>
    <w:rsid w:val="005B5B86"/>
    <w:rsid w:val="005C2C73"/>
    <w:rsid w:val="005C35E1"/>
    <w:rsid w:val="005C6E35"/>
    <w:rsid w:val="005D7267"/>
    <w:rsid w:val="005E152B"/>
    <w:rsid w:val="005E3A65"/>
    <w:rsid w:val="005E6A42"/>
    <w:rsid w:val="005F3375"/>
    <w:rsid w:val="005F45DA"/>
    <w:rsid w:val="005F6EA0"/>
    <w:rsid w:val="005F7324"/>
    <w:rsid w:val="005F75CD"/>
    <w:rsid w:val="00601EA5"/>
    <w:rsid w:val="00603CB4"/>
    <w:rsid w:val="0060518F"/>
    <w:rsid w:val="0062376E"/>
    <w:rsid w:val="006331C9"/>
    <w:rsid w:val="00637A29"/>
    <w:rsid w:val="00640EA4"/>
    <w:rsid w:val="00646777"/>
    <w:rsid w:val="0065024F"/>
    <w:rsid w:val="00650A2B"/>
    <w:rsid w:val="006522F4"/>
    <w:rsid w:val="00661D2C"/>
    <w:rsid w:val="0066239D"/>
    <w:rsid w:val="00663302"/>
    <w:rsid w:val="006641BC"/>
    <w:rsid w:val="006655E5"/>
    <w:rsid w:val="00682AA4"/>
    <w:rsid w:val="006837BE"/>
    <w:rsid w:val="00691138"/>
    <w:rsid w:val="00695589"/>
    <w:rsid w:val="006A0459"/>
    <w:rsid w:val="006A0EBE"/>
    <w:rsid w:val="006B25CE"/>
    <w:rsid w:val="006B2795"/>
    <w:rsid w:val="006B731F"/>
    <w:rsid w:val="006C0F94"/>
    <w:rsid w:val="006C129E"/>
    <w:rsid w:val="006C420D"/>
    <w:rsid w:val="006C4F9F"/>
    <w:rsid w:val="006D509C"/>
    <w:rsid w:val="006E27DC"/>
    <w:rsid w:val="006F0582"/>
    <w:rsid w:val="006F414B"/>
    <w:rsid w:val="00710E9D"/>
    <w:rsid w:val="00711C33"/>
    <w:rsid w:val="00714A26"/>
    <w:rsid w:val="00715386"/>
    <w:rsid w:val="00716A40"/>
    <w:rsid w:val="00724BEE"/>
    <w:rsid w:val="00724F03"/>
    <w:rsid w:val="007301AD"/>
    <w:rsid w:val="007318F9"/>
    <w:rsid w:val="00735704"/>
    <w:rsid w:val="00735A2F"/>
    <w:rsid w:val="00735F48"/>
    <w:rsid w:val="00736E2D"/>
    <w:rsid w:val="00737EC7"/>
    <w:rsid w:val="00742910"/>
    <w:rsid w:val="00753E28"/>
    <w:rsid w:val="00761DAE"/>
    <w:rsid w:val="0076569A"/>
    <w:rsid w:val="00766D18"/>
    <w:rsid w:val="0077220C"/>
    <w:rsid w:val="00781BFB"/>
    <w:rsid w:val="0078437E"/>
    <w:rsid w:val="0078699F"/>
    <w:rsid w:val="0079339F"/>
    <w:rsid w:val="007A264C"/>
    <w:rsid w:val="007A4E56"/>
    <w:rsid w:val="007A6CBC"/>
    <w:rsid w:val="007B1F95"/>
    <w:rsid w:val="007B4CDC"/>
    <w:rsid w:val="007C26C1"/>
    <w:rsid w:val="007C2E27"/>
    <w:rsid w:val="007D0D89"/>
    <w:rsid w:val="007E4228"/>
    <w:rsid w:val="007E4CFB"/>
    <w:rsid w:val="007F5F8A"/>
    <w:rsid w:val="007F7ACF"/>
    <w:rsid w:val="00824612"/>
    <w:rsid w:val="00826C26"/>
    <w:rsid w:val="008277EC"/>
    <w:rsid w:val="0083394E"/>
    <w:rsid w:val="00833BA5"/>
    <w:rsid w:val="00837CF8"/>
    <w:rsid w:val="00842D0A"/>
    <w:rsid w:val="00847B51"/>
    <w:rsid w:val="008517AE"/>
    <w:rsid w:val="0085367E"/>
    <w:rsid w:val="00860722"/>
    <w:rsid w:val="00875E3E"/>
    <w:rsid w:val="0087684C"/>
    <w:rsid w:val="008768E2"/>
    <w:rsid w:val="00877C4F"/>
    <w:rsid w:val="00884200"/>
    <w:rsid w:val="008931D4"/>
    <w:rsid w:val="0089594F"/>
    <w:rsid w:val="00897CD3"/>
    <w:rsid w:val="008A27DD"/>
    <w:rsid w:val="008B433A"/>
    <w:rsid w:val="008B4936"/>
    <w:rsid w:val="008B5AE9"/>
    <w:rsid w:val="008C7B16"/>
    <w:rsid w:val="008D0A82"/>
    <w:rsid w:val="008D3C34"/>
    <w:rsid w:val="008D575C"/>
    <w:rsid w:val="008E7DC7"/>
    <w:rsid w:val="008F23DE"/>
    <w:rsid w:val="009015F9"/>
    <w:rsid w:val="00905090"/>
    <w:rsid w:val="00906E9D"/>
    <w:rsid w:val="00910B2C"/>
    <w:rsid w:val="00911BDB"/>
    <w:rsid w:val="0092072B"/>
    <w:rsid w:val="00920D23"/>
    <w:rsid w:val="009231EA"/>
    <w:rsid w:val="0093225D"/>
    <w:rsid w:val="00937086"/>
    <w:rsid w:val="0094300F"/>
    <w:rsid w:val="00945E73"/>
    <w:rsid w:val="0095090E"/>
    <w:rsid w:val="0095554A"/>
    <w:rsid w:val="00964240"/>
    <w:rsid w:val="009675FE"/>
    <w:rsid w:val="00990EFB"/>
    <w:rsid w:val="00991D90"/>
    <w:rsid w:val="009937CC"/>
    <w:rsid w:val="00994A29"/>
    <w:rsid w:val="009A1363"/>
    <w:rsid w:val="009A3A2C"/>
    <w:rsid w:val="009B3487"/>
    <w:rsid w:val="009B6C20"/>
    <w:rsid w:val="009B7398"/>
    <w:rsid w:val="009C2266"/>
    <w:rsid w:val="009C53E2"/>
    <w:rsid w:val="009C6C15"/>
    <w:rsid w:val="009D0B70"/>
    <w:rsid w:val="009D1207"/>
    <w:rsid w:val="009D33E7"/>
    <w:rsid w:val="009D5119"/>
    <w:rsid w:val="009D5D57"/>
    <w:rsid w:val="009D70F0"/>
    <w:rsid w:val="009E6097"/>
    <w:rsid w:val="00A01D6F"/>
    <w:rsid w:val="00A077E7"/>
    <w:rsid w:val="00A26D8B"/>
    <w:rsid w:val="00A34528"/>
    <w:rsid w:val="00A420B3"/>
    <w:rsid w:val="00A509F1"/>
    <w:rsid w:val="00A565D8"/>
    <w:rsid w:val="00A5702D"/>
    <w:rsid w:val="00A57D57"/>
    <w:rsid w:val="00A667CE"/>
    <w:rsid w:val="00A74029"/>
    <w:rsid w:val="00A75A41"/>
    <w:rsid w:val="00A80B0D"/>
    <w:rsid w:val="00A8375A"/>
    <w:rsid w:val="00A90035"/>
    <w:rsid w:val="00A904C3"/>
    <w:rsid w:val="00A9410D"/>
    <w:rsid w:val="00AB3A2D"/>
    <w:rsid w:val="00AC52A0"/>
    <w:rsid w:val="00AC599F"/>
    <w:rsid w:val="00AC6F87"/>
    <w:rsid w:val="00AD7DBD"/>
    <w:rsid w:val="00AE24C7"/>
    <w:rsid w:val="00AE2E1A"/>
    <w:rsid w:val="00B1200C"/>
    <w:rsid w:val="00B1485C"/>
    <w:rsid w:val="00B14A32"/>
    <w:rsid w:val="00B15123"/>
    <w:rsid w:val="00B15EF8"/>
    <w:rsid w:val="00B22813"/>
    <w:rsid w:val="00B23B60"/>
    <w:rsid w:val="00B30C1F"/>
    <w:rsid w:val="00B30D79"/>
    <w:rsid w:val="00B3555B"/>
    <w:rsid w:val="00B3679B"/>
    <w:rsid w:val="00B41F9B"/>
    <w:rsid w:val="00B44FCB"/>
    <w:rsid w:val="00B6000F"/>
    <w:rsid w:val="00B640C2"/>
    <w:rsid w:val="00B81D10"/>
    <w:rsid w:val="00B82F74"/>
    <w:rsid w:val="00B87807"/>
    <w:rsid w:val="00B92683"/>
    <w:rsid w:val="00BA00D4"/>
    <w:rsid w:val="00BA0525"/>
    <w:rsid w:val="00BA1AF2"/>
    <w:rsid w:val="00BA7191"/>
    <w:rsid w:val="00BB25A5"/>
    <w:rsid w:val="00BB2949"/>
    <w:rsid w:val="00BB32F5"/>
    <w:rsid w:val="00BC4AB2"/>
    <w:rsid w:val="00BC5BA4"/>
    <w:rsid w:val="00BC7A86"/>
    <w:rsid w:val="00BD37BA"/>
    <w:rsid w:val="00BD409F"/>
    <w:rsid w:val="00BD4B54"/>
    <w:rsid w:val="00BD6680"/>
    <w:rsid w:val="00BD770C"/>
    <w:rsid w:val="00BE57F3"/>
    <w:rsid w:val="00BE5987"/>
    <w:rsid w:val="00BE7347"/>
    <w:rsid w:val="00BF1A37"/>
    <w:rsid w:val="00C032C9"/>
    <w:rsid w:val="00C05657"/>
    <w:rsid w:val="00C07425"/>
    <w:rsid w:val="00C075A3"/>
    <w:rsid w:val="00C10A6F"/>
    <w:rsid w:val="00C211D8"/>
    <w:rsid w:val="00C22A3D"/>
    <w:rsid w:val="00C24977"/>
    <w:rsid w:val="00C32903"/>
    <w:rsid w:val="00C33521"/>
    <w:rsid w:val="00C35CC1"/>
    <w:rsid w:val="00C374EB"/>
    <w:rsid w:val="00C45589"/>
    <w:rsid w:val="00C61992"/>
    <w:rsid w:val="00C819C8"/>
    <w:rsid w:val="00C8506E"/>
    <w:rsid w:val="00C87534"/>
    <w:rsid w:val="00C94788"/>
    <w:rsid w:val="00CA263B"/>
    <w:rsid w:val="00CA4796"/>
    <w:rsid w:val="00CA506B"/>
    <w:rsid w:val="00CA5C3B"/>
    <w:rsid w:val="00CB6BCA"/>
    <w:rsid w:val="00CC7469"/>
    <w:rsid w:val="00CD23D2"/>
    <w:rsid w:val="00CE2477"/>
    <w:rsid w:val="00CE5E67"/>
    <w:rsid w:val="00CE664A"/>
    <w:rsid w:val="00CF16BF"/>
    <w:rsid w:val="00CF70F0"/>
    <w:rsid w:val="00CF7A5A"/>
    <w:rsid w:val="00D01318"/>
    <w:rsid w:val="00D06EF1"/>
    <w:rsid w:val="00D2095A"/>
    <w:rsid w:val="00D20CD5"/>
    <w:rsid w:val="00D23BC9"/>
    <w:rsid w:val="00D24463"/>
    <w:rsid w:val="00D27D3D"/>
    <w:rsid w:val="00D4018B"/>
    <w:rsid w:val="00D405DE"/>
    <w:rsid w:val="00D407FF"/>
    <w:rsid w:val="00D4206E"/>
    <w:rsid w:val="00D47B3B"/>
    <w:rsid w:val="00D617DA"/>
    <w:rsid w:val="00D63899"/>
    <w:rsid w:val="00D653C7"/>
    <w:rsid w:val="00D72702"/>
    <w:rsid w:val="00D7529C"/>
    <w:rsid w:val="00D76FBE"/>
    <w:rsid w:val="00D82EB2"/>
    <w:rsid w:val="00D963A6"/>
    <w:rsid w:val="00DA0A0C"/>
    <w:rsid w:val="00DA2526"/>
    <w:rsid w:val="00DA3133"/>
    <w:rsid w:val="00DA3EA6"/>
    <w:rsid w:val="00DA57EA"/>
    <w:rsid w:val="00DA6954"/>
    <w:rsid w:val="00DB50EF"/>
    <w:rsid w:val="00DD5335"/>
    <w:rsid w:val="00DE68A7"/>
    <w:rsid w:val="00DF1078"/>
    <w:rsid w:val="00DF597C"/>
    <w:rsid w:val="00E11A2A"/>
    <w:rsid w:val="00E17786"/>
    <w:rsid w:val="00E20789"/>
    <w:rsid w:val="00E25537"/>
    <w:rsid w:val="00E26F93"/>
    <w:rsid w:val="00E3317C"/>
    <w:rsid w:val="00E44163"/>
    <w:rsid w:val="00E445B0"/>
    <w:rsid w:val="00E470F9"/>
    <w:rsid w:val="00E500DA"/>
    <w:rsid w:val="00E54C26"/>
    <w:rsid w:val="00E57920"/>
    <w:rsid w:val="00E6030E"/>
    <w:rsid w:val="00E60475"/>
    <w:rsid w:val="00E6359F"/>
    <w:rsid w:val="00E669D1"/>
    <w:rsid w:val="00E70916"/>
    <w:rsid w:val="00E73F54"/>
    <w:rsid w:val="00E750BB"/>
    <w:rsid w:val="00E7754D"/>
    <w:rsid w:val="00E81927"/>
    <w:rsid w:val="00E87210"/>
    <w:rsid w:val="00E90AC0"/>
    <w:rsid w:val="00E96F0E"/>
    <w:rsid w:val="00EC0A76"/>
    <w:rsid w:val="00EC2591"/>
    <w:rsid w:val="00EC5DFB"/>
    <w:rsid w:val="00ED1509"/>
    <w:rsid w:val="00EF7390"/>
    <w:rsid w:val="00F0258F"/>
    <w:rsid w:val="00F056B6"/>
    <w:rsid w:val="00F07A1A"/>
    <w:rsid w:val="00F161B6"/>
    <w:rsid w:val="00F2074A"/>
    <w:rsid w:val="00F20FB8"/>
    <w:rsid w:val="00F32066"/>
    <w:rsid w:val="00F33D58"/>
    <w:rsid w:val="00F34E02"/>
    <w:rsid w:val="00F351B3"/>
    <w:rsid w:val="00F352C9"/>
    <w:rsid w:val="00F41F2F"/>
    <w:rsid w:val="00F42276"/>
    <w:rsid w:val="00F437FF"/>
    <w:rsid w:val="00F45106"/>
    <w:rsid w:val="00F47A7D"/>
    <w:rsid w:val="00F533A7"/>
    <w:rsid w:val="00F541E6"/>
    <w:rsid w:val="00F566E6"/>
    <w:rsid w:val="00F63D35"/>
    <w:rsid w:val="00F6462B"/>
    <w:rsid w:val="00F8503A"/>
    <w:rsid w:val="00FA25EB"/>
    <w:rsid w:val="00FA381C"/>
    <w:rsid w:val="00FA571B"/>
    <w:rsid w:val="00FA7957"/>
    <w:rsid w:val="00FA7DB3"/>
    <w:rsid w:val="00FB1CB9"/>
    <w:rsid w:val="00FB6082"/>
    <w:rsid w:val="00FD07F6"/>
    <w:rsid w:val="00FD614E"/>
    <w:rsid w:val="00FE4DE5"/>
    <w:rsid w:val="00FE5B8B"/>
    <w:rsid w:val="00FF15B4"/>
    <w:rsid w:val="00FF21A7"/>
    <w:rsid w:val="00FF4B82"/>
    <w:rsid w:val="00FF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6479CC9-A490-4AAB-BA32-F7F4E15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61AF9"/>
    <w:pPr>
      <w:spacing w:before="120"/>
      <w:jc w:val="both"/>
    </w:pPr>
  </w:style>
  <w:style w:type="paragraph" w:styleId="1">
    <w:name w:val="heading 1"/>
    <w:basedOn w:val="a1"/>
    <w:next w:val="a1"/>
    <w:qFormat/>
    <w:pPr>
      <w:keepNext/>
      <w:keepLines/>
      <w:pageBreakBefore/>
      <w:spacing w:after="240"/>
      <w:jc w:val="center"/>
      <w:outlineLvl w:val="0"/>
    </w:pPr>
    <w:rPr>
      <w:b/>
      <w:sz w:val="30"/>
    </w:rPr>
  </w:style>
  <w:style w:type="paragraph" w:styleId="2">
    <w:name w:val="heading 2"/>
    <w:basedOn w:val="a1"/>
    <w:next w:val="a1"/>
    <w:qFormat/>
    <w:pPr>
      <w:keepNext/>
      <w:keepLines/>
      <w:spacing w:before="360"/>
      <w:jc w:val="left"/>
      <w:outlineLvl w:val="1"/>
    </w:pPr>
    <w:rPr>
      <w:b/>
      <w:caps/>
      <w:sz w:val="22"/>
    </w:rPr>
  </w:style>
  <w:style w:type="paragraph" w:styleId="3">
    <w:name w:val="heading 3"/>
    <w:basedOn w:val="a1"/>
    <w:next w:val="a1"/>
    <w:qFormat/>
    <w:pPr>
      <w:keepNext/>
      <w:keepLines/>
      <w:spacing w:before="240"/>
      <w:jc w:val="left"/>
      <w:outlineLvl w:val="2"/>
    </w:pPr>
    <w:rPr>
      <w:b/>
      <w:sz w:val="22"/>
    </w:rPr>
  </w:style>
  <w:style w:type="paragraph" w:styleId="4">
    <w:name w:val="heading 4"/>
    <w:basedOn w:val="a1"/>
    <w:next w:val="a1"/>
    <w:qFormat/>
    <w:pPr>
      <w:keepNext/>
      <w:keepLines/>
      <w:spacing w:before="180"/>
      <w:jc w:val="left"/>
      <w:outlineLvl w:val="3"/>
    </w:pPr>
    <w:rPr>
      <w:b/>
      <w:i/>
    </w:rPr>
  </w:style>
  <w:style w:type="paragraph" w:styleId="5">
    <w:name w:val="heading 5"/>
    <w:basedOn w:val="a1"/>
    <w:next w:val="a1"/>
    <w:qFormat/>
    <w:pPr>
      <w:keepNext/>
      <w:keepLines/>
      <w:spacing w:before="180"/>
      <w:jc w:val="left"/>
      <w:outlineLvl w:val="4"/>
    </w:pPr>
    <w:rPr>
      <w:bCs/>
      <w:i/>
      <w:iCs/>
      <w:szCs w:val="26"/>
    </w:rPr>
  </w:style>
  <w:style w:type="paragraph" w:styleId="6">
    <w:name w:val="heading 6"/>
    <w:basedOn w:val="a1"/>
    <w:next w:val="a1"/>
    <w:qFormat/>
    <w:rsid w:val="000070D0"/>
    <w:pPr>
      <w:keepNext/>
      <w:keepLines/>
      <w:spacing w:before="360" w:after="240"/>
      <w:jc w:val="center"/>
      <w:outlineLvl w:val="5"/>
    </w:pPr>
    <w:rPr>
      <w:b/>
      <w:sz w:val="30"/>
      <w:szCs w:val="30"/>
    </w:rPr>
  </w:style>
  <w:style w:type="paragraph" w:styleId="7">
    <w:name w:val="heading 7"/>
    <w:basedOn w:val="a1"/>
    <w:next w:val="a1"/>
    <w:qFormat/>
    <w:rsid w:val="0001044E"/>
    <w:pPr>
      <w:keepNext/>
      <w:spacing w:before="0"/>
      <w:jc w:val="left"/>
      <w:outlineLvl w:val="6"/>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keepLines/>
      <w:pBdr>
        <w:top w:val="single" w:sz="4" w:space="1" w:color="auto"/>
      </w:pBdr>
      <w:tabs>
        <w:tab w:val="right" w:pos="9412"/>
      </w:tabs>
    </w:pPr>
    <w:rPr>
      <w:sz w:val="18"/>
    </w:rPr>
  </w:style>
  <w:style w:type="character" w:styleId="a6">
    <w:name w:val="footnote reference"/>
    <w:semiHidden/>
    <w:rPr>
      <w:rFonts w:ascii="Times New Roman" w:hAnsi="Times New Roman"/>
      <w:dstrike w:val="0"/>
      <w:sz w:val="20"/>
      <w:vertAlign w:val="superscript"/>
    </w:rPr>
  </w:style>
  <w:style w:type="paragraph" w:styleId="a7">
    <w:name w:val="header"/>
    <w:basedOn w:val="a1"/>
    <w:pPr>
      <w:pBdr>
        <w:bottom w:val="single" w:sz="4" w:space="1" w:color="auto"/>
      </w:pBdr>
      <w:jc w:val="right"/>
    </w:pPr>
    <w:rPr>
      <w:i/>
    </w:rPr>
  </w:style>
  <w:style w:type="character" w:styleId="a8">
    <w:name w:val="page number"/>
    <w:basedOn w:val="a2"/>
    <w:semiHidden/>
  </w:style>
  <w:style w:type="character" w:styleId="a9">
    <w:name w:val="FollowedHyperlink"/>
    <w:rPr>
      <w:rFonts w:ascii="Times New Roman" w:hAnsi="Times New Roman"/>
      <w:color w:val="800080"/>
      <w:sz w:val="20"/>
      <w:u w:val="single"/>
    </w:rPr>
  </w:style>
  <w:style w:type="character" w:styleId="aa">
    <w:name w:val="Hyperlink"/>
    <w:rPr>
      <w:rFonts w:ascii="Times New Roman" w:hAnsi="Times New Roman"/>
      <w:color w:val="0000FF"/>
      <w:sz w:val="20"/>
      <w:u w:val="single"/>
    </w:rPr>
  </w:style>
  <w:style w:type="paragraph" w:customStyle="1" w:styleId="ab">
    <w:name w:val="Текст таблицы (лев.)"/>
    <w:basedOn w:val="a1"/>
    <w:pPr>
      <w:keepNext/>
      <w:spacing w:before="20"/>
      <w:jc w:val="left"/>
    </w:pPr>
    <w:rPr>
      <w:sz w:val="18"/>
      <w:lang w:eastAsia="en-US"/>
    </w:rPr>
  </w:style>
  <w:style w:type="paragraph" w:styleId="10">
    <w:name w:val="toc 1"/>
    <w:basedOn w:val="a1"/>
    <w:next w:val="a1"/>
    <w:semiHidden/>
    <w:pPr>
      <w:keepLines/>
      <w:tabs>
        <w:tab w:val="right" w:leader="dot" w:pos="9412"/>
      </w:tabs>
      <w:jc w:val="left"/>
    </w:pPr>
    <w:rPr>
      <w:caps/>
      <w:sz w:val="22"/>
    </w:rPr>
  </w:style>
  <w:style w:type="paragraph" w:customStyle="1" w:styleId="Disclaimer">
    <w:name w:val="Disclaimer"/>
    <w:basedOn w:val="a1"/>
    <w:pPr>
      <w:pBdr>
        <w:top w:val="single" w:sz="8" w:space="1" w:color="auto"/>
        <w:left w:val="single" w:sz="8" w:space="4" w:color="auto"/>
        <w:bottom w:val="single" w:sz="8" w:space="1" w:color="auto"/>
        <w:right w:val="single" w:sz="8" w:space="4" w:color="auto"/>
      </w:pBdr>
    </w:pPr>
    <w:rPr>
      <w:b/>
      <w:sz w:val="18"/>
    </w:rPr>
  </w:style>
  <w:style w:type="paragraph" w:styleId="ac">
    <w:name w:val="caption"/>
    <w:basedOn w:val="a1"/>
    <w:next w:val="a1"/>
    <w:qFormat/>
    <w:pPr>
      <w:keepNext/>
      <w:keepLines/>
      <w:spacing w:after="40"/>
      <w:jc w:val="left"/>
    </w:pPr>
    <w:rPr>
      <w:b/>
      <w:bCs/>
    </w:rPr>
  </w:style>
  <w:style w:type="paragraph" w:styleId="a0">
    <w:name w:val="List Bullet"/>
    <w:basedOn w:val="a1"/>
    <w:rsid w:val="004D09A6"/>
    <w:pPr>
      <w:numPr>
        <w:numId w:val="17"/>
      </w:numPr>
    </w:pPr>
  </w:style>
  <w:style w:type="paragraph" w:customStyle="1" w:styleId="ad">
    <w:name w:val="Примечание"/>
    <w:basedOn w:val="a1"/>
    <w:next w:val="a1"/>
    <w:pPr>
      <w:keepLines/>
      <w:tabs>
        <w:tab w:val="left" w:pos="992"/>
      </w:tabs>
      <w:spacing w:before="40"/>
    </w:pPr>
    <w:rPr>
      <w:sz w:val="16"/>
      <w:szCs w:val="24"/>
    </w:rPr>
  </w:style>
  <w:style w:type="paragraph" w:customStyle="1" w:styleId="ae">
    <w:name w:val="Источник"/>
    <w:basedOn w:val="a1"/>
    <w:next w:val="a1"/>
    <w:pPr>
      <w:keepLines/>
      <w:spacing w:before="40"/>
    </w:pPr>
    <w:rPr>
      <w:i/>
      <w:iCs/>
      <w:sz w:val="16"/>
    </w:rPr>
  </w:style>
  <w:style w:type="paragraph" w:styleId="a">
    <w:name w:val="List Number"/>
    <w:basedOn w:val="a1"/>
    <w:rsid w:val="005A77CB"/>
    <w:pPr>
      <w:numPr>
        <w:numId w:val="16"/>
      </w:numPr>
    </w:pPr>
  </w:style>
  <w:style w:type="paragraph" w:customStyle="1" w:styleId="af">
    <w:name w:val="Шапка таблицы (лев.)"/>
    <w:basedOn w:val="a1"/>
    <w:next w:val="ab"/>
    <w:pPr>
      <w:keepNext/>
      <w:keepLines/>
      <w:spacing w:before="60"/>
      <w:jc w:val="left"/>
    </w:pPr>
    <w:rPr>
      <w:b/>
      <w:sz w:val="18"/>
      <w:lang w:eastAsia="en-US"/>
    </w:rPr>
  </w:style>
  <w:style w:type="paragraph" w:styleId="20">
    <w:name w:val="toc 2"/>
    <w:basedOn w:val="a1"/>
    <w:next w:val="a1"/>
    <w:semiHidden/>
    <w:pPr>
      <w:keepLines/>
      <w:tabs>
        <w:tab w:val="right" w:leader="dot" w:pos="9412"/>
      </w:tabs>
      <w:spacing w:before="60"/>
      <w:ind w:left="284"/>
      <w:jc w:val="left"/>
    </w:pPr>
    <w:rPr>
      <w:sz w:val="22"/>
    </w:rPr>
  </w:style>
  <w:style w:type="paragraph" w:styleId="30">
    <w:name w:val="toc 3"/>
    <w:basedOn w:val="a1"/>
    <w:next w:val="a1"/>
    <w:semiHidden/>
    <w:pPr>
      <w:keepLines/>
      <w:tabs>
        <w:tab w:val="right" w:leader="dot" w:pos="9412"/>
      </w:tabs>
      <w:spacing w:before="40"/>
      <w:ind w:left="482"/>
      <w:jc w:val="left"/>
    </w:pPr>
  </w:style>
  <w:style w:type="paragraph" w:styleId="40">
    <w:name w:val="toc 4"/>
    <w:basedOn w:val="a1"/>
    <w:next w:val="a1"/>
    <w:semiHidden/>
    <w:pPr>
      <w:keepLines/>
      <w:tabs>
        <w:tab w:val="right" w:leader="dot" w:pos="9412"/>
      </w:tabs>
      <w:spacing w:before="0"/>
      <w:ind w:left="720"/>
    </w:pPr>
    <w:rPr>
      <w:i/>
    </w:rPr>
  </w:style>
  <w:style w:type="paragraph" w:customStyle="1" w:styleId="af0">
    <w:name w:val="Текст таблицы (прав.)"/>
    <w:basedOn w:val="ab"/>
    <w:pPr>
      <w:jc w:val="right"/>
    </w:pPr>
  </w:style>
  <w:style w:type="paragraph" w:customStyle="1" w:styleId="af1">
    <w:name w:val="Шапка таблицы (прав.)"/>
    <w:basedOn w:val="af"/>
    <w:next w:val="af0"/>
    <w:pPr>
      <w:jc w:val="right"/>
    </w:pPr>
  </w:style>
  <w:style w:type="table" w:styleId="af2">
    <w:name w:val="Table Grid"/>
    <w:basedOn w:val="a3"/>
    <w:rsid w:val="0062376E"/>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semiHidden/>
    <w:rsid w:val="00224AE7"/>
    <w:rPr>
      <w:sz w:val="16"/>
      <w:szCs w:val="16"/>
    </w:rPr>
  </w:style>
  <w:style w:type="paragraph" w:styleId="af4">
    <w:name w:val="annotation text"/>
    <w:basedOn w:val="a1"/>
    <w:semiHidden/>
    <w:rsid w:val="00224AE7"/>
  </w:style>
  <w:style w:type="paragraph" w:styleId="af5">
    <w:name w:val="annotation subject"/>
    <w:basedOn w:val="af4"/>
    <w:next w:val="af4"/>
    <w:semiHidden/>
    <w:rsid w:val="00224AE7"/>
    <w:rPr>
      <w:b/>
      <w:bCs/>
    </w:rPr>
  </w:style>
  <w:style w:type="paragraph" w:styleId="af6">
    <w:name w:val="Balloon Text"/>
    <w:basedOn w:val="a1"/>
    <w:semiHidden/>
    <w:rsid w:val="00224AE7"/>
    <w:rPr>
      <w:rFonts w:ascii="Tahoma" w:hAnsi="Tahoma" w:cs="Tahoma"/>
      <w:sz w:val="16"/>
      <w:szCs w:val="16"/>
    </w:rPr>
  </w:style>
  <w:style w:type="paragraph" w:customStyle="1" w:styleId="11">
    <w:name w:val="Обычный1"/>
    <w:rsid w:val="005D7267"/>
  </w:style>
  <w:style w:type="paragraph" w:customStyle="1" w:styleId="BodyText21">
    <w:name w:val="Body Text 21"/>
    <w:basedOn w:val="11"/>
    <w:rsid w:val="005D7267"/>
    <w:pPr>
      <w:ind w:firstLine="567"/>
      <w:jc w:val="both"/>
    </w:pPr>
    <w:rPr>
      <w:i/>
    </w:rPr>
  </w:style>
  <w:style w:type="character" w:styleId="af7">
    <w:name w:val="Strong"/>
    <w:qFormat/>
    <w:rsid w:val="005E3A65"/>
    <w:rPr>
      <w:b/>
      <w:bCs/>
    </w:rPr>
  </w:style>
  <w:style w:type="paragraph" w:styleId="af8">
    <w:name w:val="Document Map"/>
    <w:basedOn w:val="a1"/>
    <w:semiHidden/>
    <w:rsid w:val="001F5E6E"/>
    <w:pPr>
      <w:shd w:val="clear" w:color="auto" w:fill="000080"/>
    </w:pPr>
    <w:rPr>
      <w:rFonts w:ascii="Tahoma" w:hAnsi="Tahoma" w:cs="Tahoma"/>
    </w:rPr>
  </w:style>
  <w:style w:type="paragraph" w:styleId="af9">
    <w:name w:val="Revision"/>
    <w:hidden/>
    <w:uiPriority w:val="99"/>
    <w:semiHidden/>
    <w:rsid w:val="008B433A"/>
  </w:style>
  <w:style w:type="paragraph" w:styleId="afa">
    <w:name w:val="List Paragraph"/>
    <w:basedOn w:val="a1"/>
    <w:uiPriority w:val="34"/>
    <w:qFormat/>
    <w:rsid w:val="00511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37372">
      <w:bodyDiv w:val="1"/>
      <w:marLeft w:val="0"/>
      <w:marRight w:val="0"/>
      <w:marTop w:val="0"/>
      <w:marBottom w:val="0"/>
      <w:divBdr>
        <w:top w:val="none" w:sz="0" w:space="0" w:color="auto"/>
        <w:left w:val="none" w:sz="0" w:space="0" w:color="auto"/>
        <w:bottom w:val="none" w:sz="0" w:space="0" w:color="auto"/>
        <w:right w:val="none" w:sz="0" w:space="0" w:color="auto"/>
      </w:divBdr>
    </w:div>
    <w:div w:id="912742265">
      <w:bodyDiv w:val="1"/>
      <w:marLeft w:val="0"/>
      <w:marRight w:val="0"/>
      <w:marTop w:val="0"/>
      <w:marBottom w:val="0"/>
      <w:divBdr>
        <w:top w:val="none" w:sz="0" w:space="0" w:color="auto"/>
        <w:left w:val="none" w:sz="0" w:space="0" w:color="auto"/>
        <w:bottom w:val="none" w:sz="0" w:space="0" w:color="auto"/>
        <w:right w:val="none" w:sz="0" w:space="0" w:color="auto"/>
      </w:divBdr>
      <w:divsChild>
        <w:div w:id="160894648">
          <w:marLeft w:val="0"/>
          <w:marRight w:val="0"/>
          <w:marTop w:val="0"/>
          <w:marBottom w:val="0"/>
          <w:divBdr>
            <w:top w:val="none" w:sz="0" w:space="0" w:color="auto"/>
            <w:left w:val="none" w:sz="0" w:space="0" w:color="auto"/>
            <w:bottom w:val="none" w:sz="0" w:space="0" w:color="auto"/>
            <w:right w:val="none" w:sz="0" w:space="0" w:color="auto"/>
          </w:divBdr>
        </w:div>
        <w:div w:id="2054495381">
          <w:marLeft w:val="0"/>
          <w:marRight w:val="0"/>
          <w:marTop w:val="0"/>
          <w:marBottom w:val="0"/>
          <w:divBdr>
            <w:top w:val="none" w:sz="0" w:space="0" w:color="auto"/>
            <w:left w:val="none" w:sz="0" w:space="0" w:color="auto"/>
            <w:bottom w:val="none" w:sz="0" w:space="0" w:color="auto"/>
            <w:right w:val="none" w:sz="0" w:space="0" w:color="auto"/>
          </w:divBdr>
          <w:divsChild>
            <w:div w:id="627518176">
              <w:marLeft w:val="0"/>
              <w:marRight w:val="0"/>
              <w:marTop w:val="0"/>
              <w:marBottom w:val="0"/>
              <w:divBdr>
                <w:top w:val="none" w:sz="0" w:space="0" w:color="auto"/>
                <w:left w:val="none" w:sz="0" w:space="0" w:color="auto"/>
                <w:bottom w:val="none" w:sz="0" w:space="0" w:color="auto"/>
                <w:right w:val="none" w:sz="0" w:space="0" w:color="auto"/>
              </w:divBdr>
            </w:div>
            <w:div w:id="999427629">
              <w:marLeft w:val="0"/>
              <w:marRight w:val="0"/>
              <w:marTop w:val="0"/>
              <w:marBottom w:val="0"/>
              <w:divBdr>
                <w:top w:val="none" w:sz="0" w:space="0" w:color="auto"/>
                <w:left w:val="none" w:sz="0" w:space="0" w:color="auto"/>
                <w:bottom w:val="none" w:sz="0" w:space="0" w:color="auto"/>
                <w:right w:val="none" w:sz="0" w:space="0" w:color="auto"/>
              </w:divBdr>
            </w:div>
            <w:div w:id="1691763097">
              <w:marLeft w:val="0"/>
              <w:marRight w:val="0"/>
              <w:marTop w:val="0"/>
              <w:marBottom w:val="0"/>
              <w:divBdr>
                <w:top w:val="none" w:sz="0" w:space="0" w:color="auto"/>
                <w:left w:val="none" w:sz="0" w:space="0" w:color="auto"/>
                <w:bottom w:val="none" w:sz="0" w:space="0" w:color="auto"/>
                <w:right w:val="none" w:sz="0" w:space="0" w:color="auto"/>
              </w:divBdr>
            </w:div>
            <w:div w:id="1728531463">
              <w:marLeft w:val="0"/>
              <w:marRight w:val="0"/>
              <w:marTop w:val="0"/>
              <w:marBottom w:val="0"/>
              <w:divBdr>
                <w:top w:val="none" w:sz="0" w:space="0" w:color="auto"/>
                <w:left w:val="none" w:sz="0" w:space="0" w:color="auto"/>
                <w:bottom w:val="none" w:sz="0" w:space="0" w:color="auto"/>
                <w:right w:val="none" w:sz="0" w:space="0" w:color="auto"/>
              </w:divBdr>
            </w:div>
            <w:div w:id="1935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okerk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FC45-FE6F-4CEF-AEC4-DC3E69F2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Заявление о присоединении к договору/</vt:lpstr>
    </vt:vector>
  </TitlesOfParts>
  <Company>KIT Finance Ltd.</Company>
  <LinksUpToDate>false</LinksUpToDate>
  <CharactersWithSpaces>7196</CharactersWithSpaces>
  <SharedDoc>false</SharedDoc>
  <HLinks>
    <vt:vector size="6" baseType="variant">
      <vt:variant>
        <vt:i4>7536687</vt:i4>
      </vt:variant>
      <vt:variant>
        <vt:i4>0</vt:i4>
      </vt:variant>
      <vt:variant>
        <vt:i4>0</vt:i4>
      </vt:variant>
      <vt:variant>
        <vt:i4>5</vt:i4>
      </vt:variant>
      <vt:variant>
        <vt:lpwstr>http://www.brokerkf.ru/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о присоединении к договору/</dc:title>
  <dc:subject/>
  <dc:creator>N.Baryshnikova</dc:creator>
  <cp:keywords/>
  <cp:lastModifiedBy>Nikolaeva, Irina</cp:lastModifiedBy>
  <cp:revision>3</cp:revision>
  <cp:lastPrinted>2009-01-27T09:20:00Z</cp:lastPrinted>
  <dcterms:created xsi:type="dcterms:W3CDTF">2017-04-12T07:05:00Z</dcterms:created>
  <dcterms:modified xsi:type="dcterms:W3CDTF">2017-04-12T11:11:00Z</dcterms:modified>
</cp:coreProperties>
</file>